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C40B" w14:textId="414D4B56" w:rsidR="0099699D" w:rsidRDefault="0099699D" w:rsidP="008223E2">
      <w:pPr>
        <w:widowControl/>
        <w:jc w:val="left"/>
        <w:rPr>
          <w:rFonts w:asciiTheme="minorEastAsia" w:hAnsiTheme="minorEastAsia"/>
          <w:b/>
          <w:sz w:val="32"/>
        </w:rPr>
      </w:pPr>
    </w:p>
    <w:p w14:paraId="0DA7CC29" w14:textId="77777777" w:rsidR="0099699D" w:rsidRDefault="0099699D" w:rsidP="0099699D">
      <w:pPr>
        <w:spacing w:line="360" w:lineRule="auto"/>
        <w:rPr>
          <w:rFonts w:ascii="黑体" w:eastAsia="黑体" w:hAnsi="宋体" w:cs="黑体"/>
          <w:b/>
          <w:bCs/>
          <w:color w:val="000000"/>
          <w:sz w:val="44"/>
          <w:szCs w:val="52"/>
        </w:rPr>
      </w:pPr>
      <w:r>
        <w:rPr>
          <w:rFonts w:ascii="黑体" w:eastAsia="黑体" w:hAnsi="宋体" w:cs="黑体" w:hint="eastAsia"/>
          <w:b/>
          <w:bCs/>
          <w:color w:val="000000"/>
          <w:sz w:val="44"/>
          <w:szCs w:val="52"/>
        </w:rPr>
        <w:t xml:space="preserve"> “3+2”中高职衔接一体化人才培养方案</w:t>
      </w:r>
    </w:p>
    <w:p w14:paraId="795003BA" w14:textId="77777777" w:rsidR="0099699D" w:rsidRDefault="00473105" w:rsidP="0099699D">
      <w:pPr>
        <w:spacing w:line="360" w:lineRule="auto"/>
        <w:ind w:rightChars="-673" w:right="-1413" w:firstLineChars="600" w:firstLine="2650"/>
        <w:rPr>
          <w:rFonts w:ascii="黑体" w:eastAsia="黑体" w:hAnsi="宋体" w:cs="黑体"/>
          <w:b/>
          <w:bCs/>
          <w:color w:val="000000"/>
          <w:sz w:val="44"/>
          <w:szCs w:val="52"/>
        </w:rPr>
      </w:pPr>
      <w:r>
        <w:rPr>
          <w:rFonts w:ascii="黑体" w:eastAsia="黑体" w:hAnsi="宋体" w:cs="黑体" w:hint="eastAsia"/>
          <w:b/>
          <w:bCs/>
          <w:color w:val="000000"/>
          <w:sz w:val="44"/>
          <w:szCs w:val="52"/>
        </w:rPr>
        <w:t>航空服务</w:t>
      </w:r>
      <w:r w:rsidR="0099699D">
        <w:rPr>
          <w:rFonts w:ascii="黑体" w:eastAsia="黑体" w:hAnsi="宋体" w:cs="黑体" w:hint="eastAsia"/>
          <w:b/>
          <w:bCs/>
          <w:color w:val="000000"/>
          <w:sz w:val="44"/>
          <w:szCs w:val="52"/>
        </w:rPr>
        <w:t>专业</w:t>
      </w:r>
    </w:p>
    <w:p w14:paraId="0DABF7AD" w14:textId="77777777" w:rsidR="0099699D" w:rsidRDefault="0099699D" w:rsidP="0099699D">
      <w:pPr>
        <w:spacing w:line="360" w:lineRule="auto"/>
        <w:jc w:val="center"/>
        <w:rPr>
          <w:rFonts w:ascii="黑体" w:eastAsia="黑体" w:hAnsi="宋体"/>
          <w:b/>
          <w:bCs/>
          <w:color w:val="000000"/>
          <w:sz w:val="30"/>
          <w:szCs w:val="30"/>
        </w:rPr>
      </w:pPr>
    </w:p>
    <w:p w14:paraId="19495A21" w14:textId="77777777" w:rsidR="0099699D" w:rsidRDefault="0099699D" w:rsidP="0099699D">
      <w:pPr>
        <w:spacing w:line="360" w:lineRule="auto"/>
        <w:jc w:val="center"/>
        <w:rPr>
          <w:rFonts w:ascii="黑体" w:eastAsia="黑体" w:hAnsi="宋体"/>
          <w:b/>
          <w:bCs/>
          <w:color w:val="000000"/>
          <w:sz w:val="30"/>
          <w:szCs w:val="30"/>
        </w:rPr>
      </w:pPr>
    </w:p>
    <w:p w14:paraId="2E1352E5" w14:textId="77777777" w:rsidR="0099699D" w:rsidRDefault="0099699D" w:rsidP="0099699D">
      <w:pPr>
        <w:spacing w:line="360" w:lineRule="auto"/>
        <w:jc w:val="center"/>
        <w:rPr>
          <w:rFonts w:ascii="黑体" w:eastAsia="黑体" w:hAnsi="宋体"/>
          <w:b/>
          <w:bCs/>
          <w:color w:val="000000"/>
          <w:sz w:val="30"/>
          <w:szCs w:val="30"/>
        </w:rPr>
      </w:pPr>
    </w:p>
    <w:p w14:paraId="365FE9CB" w14:textId="77777777" w:rsidR="0099699D" w:rsidRDefault="0099699D" w:rsidP="0099699D">
      <w:pPr>
        <w:spacing w:line="360" w:lineRule="auto"/>
        <w:jc w:val="center"/>
        <w:rPr>
          <w:rFonts w:ascii="黑体" w:eastAsia="黑体" w:hAnsi="宋体"/>
          <w:b/>
          <w:bCs/>
          <w:color w:val="000000"/>
          <w:sz w:val="30"/>
          <w:szCs w:val="30"/>
        </w:rPr>
      </w:pPr>
    </w:p>
    <w:p w14:paraId="1898D8FB" w14:textId="77777777" w:rsidR="0099699D" w:rsidRDefault="0099699D" w:rsidP="0099699D">
      <w:pPr>
        <w:spacing w:line="360" w:lineRule="auto"/>
        <w:jc w:val="center"/>
        <w:rPr>
          <w:rFonts w:ascii="黑体" w:eastAsia="黑体" w:hAnsi="宋体"/>
          <w:b/>
          <w:bCs/>
          <w:color w:val="000000"/>
          <w:sz w:val="30"/>
          <w:szCs w:val="30"/>
        </w:rPr>
      </w:pPr>
    </w:p>
    <w:p w14:paraId="3AC8CC8E" w14:textId="77777777" w:rsidR="0099699D" w:rsidRDefault="0099699D" w:rsidP="0099699D">
      <w:pPr>
        <w:spacing w:line="360" w:lineRule="auto"/>
        <w:jc w:val="center"/>
        <w:rPr>
          <w:rFonts w:ascii="黑体" w:eastAsia="黑体" w:hAnsi="宋体"/>
          <w:b/>
          <w:bCs/>
          <w:color w:val="000000"/>
          <w:sz w:val="30"/>
          <w:szCs w:val="30"/>
        </w:rPr>
      </w:pPr>
    </w:p>
    <w:p w14:paraId="445C4657" w14:textId="77777777" w:rsidR="0099699D" w:rsidRDefault="0099699D" w:rsidP="0099699D">
      <w:pPr>
        <w:spacing w:line="360" w:lineRule="auto"/>
        <w:jc w:val="center"/>
        <w:rPr>
          <w:rFonts w:ascii="黑体" w:eastAsia="黑体" w:hAnsi="宋体"/>
          <w:b/>
          <w:bCs/>
          <w:color w:val="000000"/>
          <w:sz w:val="30"/>
          <w:szCs w:val="30"/>
        </w:rPr>
      </w:pPr>
    </w:p>
    <w:p w14:paraId="16A3595C" w14:textId="77777777" w:rsidR="008223E2" w:rsidRDefault="008223E2" w:rsidP="008223E2">
      <w:pPr>
        <w:spacing w:line="360" w:lineRule="auto"/>
        <w:jc w:val="center"/>
        <w:rPr>
          <w:rFonts w:ascii="黑体" w:eastAsia="黑体" w:hAnsi="宋体"/>
          <w:b/>
          <w:bCs/>
          <w:color w:val="000000"/>
          <w:sz w:val="30"/>
          <w:szCs w:val="30"/>
        </w:rPr>
      </w:pPr>
    </w:p>
    <w:p w14:paraId="13A7DDD0" w14:textId="77777777" w:rsidR="008223E2" w:rsidRDefault="008223E2" w:rsidP="008223E2">
      <w:pPr>
        <w:spacing w:line="360" w:lineRule="auto"/>
        <w:jc w:val="center"/>
        <w:rPr>
          <w:rFonts w:ascii="黑体" w:eastAsia="黑体" w:hAnsi="宋体"/>
          <w:b/>
          <w:bCs/>
          <w:color w:val="000000"/>
          <w:sz w:val="30"/>
          <w:szCs w:val="30"/>
        </w:rPr>
      </w:pPr>
    </w:p>
    <w:p w14:paraId="40E4ED13" w14:textId="77777777" w:rsidR="008223E2" w:rsidRDefault="008223E2" w:rsidP="008223E2">
      <w:pPr>
        <w:spacing w:line="360" w:lineRule="auto"/>
        <w:jc w:val="center"/>
        <w:rPr>
          <w:rFonts w:ascii="黑体" w:eastAsia="黑体" w:hAnsi="宋体" w:cs="黑体"/>
          <w:b/>
          <w:bCs/>
          <w:color w:val="000000"/>
          <w:sz w:val="44"/>
          <w:szCs w:val="44"/>
        </w:rPr>
      </w:pPr>
    </w:p>
    <w:p w14:paraId="2967D555" w14:textId="77777777" w:rsidR="008223E2" w:rsidRPr="0099699D" w:rsidRDefault="008223E2" w:rsidP="008223E2">
      <w:pPr>
        <w:spacing w:line="360" w:lineRule="auto"/>
        <w:jc w:val="center"/>
        <w:rPr>
          <w:rFonts w:ascii="黑体" w:eastAsia="黑体" w:hAnsi="宋体" w:cs="黑体"/>
          <w:b/>
          <w:bCs/>
          <w:color w:val="000000"/>
          <w:sz w:val="44"/>
          <w:szCs w:val="44"/>
        </w:rPr>
      </w:pPr>
    </w:p>
    <w:p w14:paraId="0F6FF925" w14:textId="77777777" w:rsidR="008223E2" w:rsidRDefault="008223E2" w:rsidP="008223E2">
      <w:pPr>
        <w:spacing w:line="360" w:lineRule="auto"/>
        <w:jc w:val="center"/>
        <w:rPr>
          <w:rFonts w:ascii="黑体" w:eastAsia="黑体" w:hAnsi="宋体" w:cs="黑体"/>
          <w:b/>
          <w:bCs/>
          <w:color w:val="000000"/>
          <w:sz w:val="36"/>
          <w:szCs w:val="44"/>
        </w:rPr>
      </w:pPr>
      <w:r>
        <w:rPr>
          <w:rFonts w:ascii="黑体" w:eastAsia="黑体" w:hAnsi="宋体" w:cs="黑体" w:hint="eastAsia"/>
          <w:b/>
          <w:bCs/>
          <w:color w:val="000000"/>
          <w:sz w:val="36"/>
          <w:szCs w:val="44"/>
        </w:rPr>
        <w:t>二〇一九年十一月</w:t>
      </w:r>
    </w:p>
    <w:p w14:paraId="090D5910" w14:textId="77777777" w:rsidR="0099699D" w:rsidRDefault="0099699D" w:rsidP="0099699D">
      <w:pPr>
        <w:spacing w:line="360" w:lineRule="auto"/>
        <w:jc w:val="center"/>
        <w:rPr>
          <w:rFonts w:ascii="黑体" w:eastAsia="黑体" w:hAnsi="宋体" w:cs="黑体"/>
          <w:b/>
          <w:bCs/>
          <w:color w:val="000000"/>
          <w:sz w:val="36"/>
          <w:szCs w:val="44"/>
        </w:rPr>
      </w:pPr>
    </w:p>
    <w:p w14:paraId="601E7062" w14:textId="77777777" w:rsidR="00B52E19" w:rsidRDefault="00B52E19" w:rsidP="0099699D">
      <w:pPr>
        <w:widowControl/>
        <w:jc w:val="center"/>
        <w:rPr>
          <w:rFonts w:ascii="黑体" w:eastAsia="黑体" w:hAnsi="宋体" w:cs="黑体"/>
          <w:b/>
          <w:bCs/>
          <w:color w:val="000000"/>
          <w:sz w:val="36"/>
          <w:szCs w:val="44"/>
        </w:rPr>
        <w:sectPr w:rsidR="00B52E19" w:rsidSect="00B52E19">
          <w:footerReference w:type="default" r:id="rId8"/>
          <w:footerReference w:type="first" r:id="rId9"/>
          <w:pgSz w:w="11906" w:h="16838"/>
          <w:pgMar w:top="1440" w:right="1800" w:bottom="1440" w:left="1800" w:header="851" w:footer="992" w:gutter="0"/>
          <w:cols w:space="425"/>
          <w:titlePg/>
          <w:docGrid w:type="lines" w:linePitch="312"/>
        </w:sectPr>
      </w:pPr>
    </w:p>
    <w:p w14:paraId="0ACA5AF0" w14:textId="77777777" w:rsidR="0099699D" w:rsidRDefault="0099699D" w:rsidP="0099699D">
      <w:pPr>
        <w:widowControl/>
        <w:jc w:val="center"/>
        <w:rPr>
          <w:rFonts w:ascii="黑体" w:eastAsia="黑体" w:hAnsi="宋体" w:cs="黑体"/>
          <w:b/>
          <w:bCs/>
          <w:color w:val="000000"/>
          <w:sz w:val="36"/>
          <w:szCs w:val="44"/>
        </w:rPr>
      </w:pPr>
      <w:r>
        <w:rPr>
          <w:rFonts w:ascii="黑体" w:eastAsia="黑体" w:hAnsi="宋体" w:cs="黑体" w:hint="eastAsia"/>
          <w:b/>
          <w:bCs/>
          <w:color w:val="000000"/>
          <w:sz w:val="36"/>
          <w:szCs w:val="44"/>
        </w:rPr>
        <w:lastRenderedPageBreak/>
        <w:t>目  录</w:t>
      </w:r>
    </w:p>
    <w:p w14:paraId="100F5BEB"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一、</w:t>
      </w:r>
      <w:r w:rsidRPr="0099699D">
        <w:rPr>
          <w:rFonts w:ascii="黑体" w:eastAsia="黑体" w:hAnsi="宋体" w:cs="黑体" w:hint="eastAsia"/>
          <w:b/>
          <w:bCs/>
          <w:color w:val="000000"/>
          <w:sz w:val="20"/>
          <w:szCs w:val="20"/>
        </w:rPr>
        <w:tab/>
        <w:t>专业名称</w:t>
      </w:r>
      <w:r>
        <w:rPr>
          <w:rFonts w:ascii="黑体" w:eastAsia="黑体" w:hAnsi="宋体" w:cs="黑体" w:hint="eastAsia"/>
          <w:b/>
          <w:bCs/>
          <w:color w:val="000000"/>
          <w:sz w:val="20"/>
          <w:szCs w:val="20"/>
        </w:rPr>
        <w:t>................................................</w:t>
      </w:r>
      <w:r w:rsidR="009A77FE">
        <w:rPr>
          <w:rFonts w:ascii="黑体" w:eastAsia="黑体" w:hAnsi="宋体" w:cs="黑体" w:hint="eastAsia"/>
          <w:b/>
          <w:bCs/>
          <w:color w:val="000000"/>
          <w:sz w:val="20"/>
          <w:szCs w:val="20"/>
        </w:rPr>
        <w:t>..........</w:t>
      </w:r>
      <w:r>
        <w:rPr>
          <w:rFonts w:ascii="黑体" w:eastAsia="黑体" w:hAnsi="宋体" w:cs="黑体" w:hint="eastAsia"/>
          <w:b/>
          <w:bCs/>
          <w:color w:val="000000"/>
          <w:sz w:val="20"/>
          <w:szCs w:val="20"/>
        </w:rPr>
        <w:t>..........1</w:t>
      </w:r>
    </w:p>
    <w:p w14:paraId="3845F8B9"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二、</w:t>
      </w:r>
      <w:r w:rsidRPr="0099699D">
        <w:rPr>
          <w:rFonts w:ascii="黑体" w:eastAsia="黑体" w:hAnsi="宋体" w:cs="黑体" w:hint="eastAsia"/>
          <w:b/>
          <w:bCs/>
          <w:color w:val="000000"/>
          <w:sz w:val="20"/>
          <w:szCs w:val="20"/>
        </w:rPr>
        <w:tab/>
        <w:t>招生对象及学制</w:t>
      </w:r>
      <w:r>
        <w:rPr>
          <w:rFonts w:ascii="黑体" w:eastAsia="黑体" w:hAnsi="宋体" w:cs="黑体" w:hint="eastAsia"/>
          <w:b/>
          <w:bCs/>
          <w:color w:val="000000"/>
          <w:sz w:val="20"/>
          <w:szCs w:val="20"/>
        </w:rPr>
        <w:t>..............................................................1</w:t>
      </w:r>
    </w:p>
    <w:p w14:paraId="6F63AD71"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三、</w:t>
      </w:r>
      <w:r w:rsidRPr="0099699D">
        <w:rPr>
          <w:rFonts w:ascii="黑体" w:eastAsia="黑体" w:hAnsi="宋体" w:cs="黑体" w:hint="eastAsia"/>
          <w:b/>
          <w:bCs/>
          <w:color w:val="000000"/>
          <w:sz w:val="20"/>
          <w:szCs w:val="20"/>
        </w:rPr>
        <w:tab/>
        <w:t>培养目标</w:t>
      </w:r>
      <w:r>
        <w:rPr>
          <w:rFonts w:ascii="黑体" w:eastAsia="黑体" w:hAnsi="宋体" w:cs="黑体" w:hint="eastAsia"/>
          <w:b/>
          <w:bCs/>
          <w:color w:val="000000"/>
          <w:sz w:val="20"/>
          <w:szCs w:val="20"/>
        </w:rPr>
        <w:t>....................................................................1</w:t>
      </w:r>
    </w:p>
    <w:p w14:paraId="5E01B8E4"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四、</w:t>
      </w:r>
      <w:r w:rsidRPr="0099699D">
        <w:rPr>
          <w:rFonts w:ascii="黑体" w:eastAsia="黑体" w:hAnsi="宋体" w:cs="黑体" w:hint="eastAsia"/>
          <w:b/>
          <w:bCs/>
          <w:color w:val="000000"/>
          <w:sz w:val="20"/>
          <w:szCs w:val="20"/>
        </w:rPr>
        <w:tab/>
        <w:t>职业岗位面向及职业资格证书</w:t>
      </w:r>
      <w:r>
        <w:rPr>
          <w:rFonts w:ascii="黑体" w:eastAsia="黑体" w:hAnsi="宋体" w:cs="黑体" w:hint="eastAsia"/>
          <w:b/>
          <w:bCs/>
          <w:color w:val="000000"/>
          <w:sz w:val="20"/>
          <w:szCs w:val="20"/>
        </w:rPr>
        <w:t>..................................................1</w:t>
      </w:r>
    </w:p>
    <w:p w14:paraId="031EF1F3"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五、</w:t>
      </w:r>
      <w:r w:rsidRPr="0099699D">
        <w:rPr>
          <w:rFonts w:ascii="黑体" w:eastAsia="黑体" w:hAnsi="宋体" w:cs="黑体" w:hint="eastAsia"/>
          <w:b/>
          <w:bCs/>
          <w:color w:val="000000"/>
          <w:sz w:val="20"/>
          <w:szCs w:val="20"/>
        </w:rPr>
        <w:tab/>
        <w:t>人才规格</w:t>
      </w:r>
      <w:r>
        <w:rPr>
          <w:rFonts w:ascii="黑体" w:eastAsia="黑体" w:hAnsi="宋体" w:cs="黑体" w:hint="eastAsia"/>
          <w:b/>
          <w:bCs/>
          <w:color w:val="000000"/>
          <w:sz w:val="20"/>
          <w:szCs w:val="20"/>
        </w:rPr>
        <w:t>....................................................................2</w:t>
      </w:r>
    </w:p>
    <w:p w14:paraId="5534B910"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六、</w:t>
      </w:r>
      <w:r w:rsidRPr="0099699D">
        <w:rPr>
          <w:rFonts w:ascii="黑体" w:eastAsia="黑体" w:hAnsi="宋体" w:cs="黑体" w:hint="eastAsia"/>
          <w:b/>
          <w:bCs/>
          <w:color w:val="000000"/>
          <w:sz w:val="20"/>
          <w:szCs w:val="20"/>
        </w:rPr>
        <w:tab/>
        <w:t>工作任务与职业能力分析</w:t>
      </w:r>
      <w:r w:rsidR="00355017">
        <w:rPr>
          <w:rFonts w:ascii="黑体" w:eastAsia="黑体" w:hAnsi="宋体" w:cs="黑体" w:hint="eastAsia"/>
          <w:b/>
          <w:bCs/>
          <w:color w:val="000000"/>
          <w:sz w:val="20"/>
          <w:szCs w:val="20"/>
        </w:rPr>
        <w:t>......................................................3</w:t>
      </w:r>
    </w:p>
    <w:p w14:paraId="62AC8716"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七、</w:t>
      </w:r>
      <w:r w:rsidRPr="0099699D">
        <w:rPr>
          <w:rFonts w:ascii="黑体" w:eastAsia="黑体" w:hAnsi="宋体" w:cs="黑体" w:hint="eastAsia"/>
          <w:b/>
          <w:bCs/>
          <w:color w:val="000000"/>
          <w:sz w:val="20"/>
          <w:szCs w:val="20"/>
        </w:rPr>
        <w:tab/>
        <w:t>人才培养模式</w:t>
      </w:r>
      <w:r w:rsidR="00355017">
        <w:rPr>
          <w:rFonts w:ascii="黑体" w:eastAsia="黑体" w:hAnsi="宋体" w:cs="黑体" w:hint="eastAsia"/>
          <w:b/>
          <w:bCs/>
          <w:color w:val="000000"/>
          <w:sz w:val="20"/>
          <w:szCs w:val="20"/>
        </w:rPr>
        <w:t>................................................................4</w:t>
      </w:r>
    </w:p>
    <w:p w14:paraId="0FC73388" w14:textId="77777777" w:rsidR="00355017" w:rsidRPr="0099699D" w:rsidRDefault="0099699D" w:rsidP="00355017">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八、</w:t>
      </w:r>
      <w:r w:rsidRPr="0099699D">
        <w:rPr>
          <w:rFonts w:ascii="黑体" w:eastAsia="黑体" w:hAnsi="宋体" w:cs="黑体" w:hint="eastAsia"/>
          <w:b/>
          <w:bCs/>
          <w:color w:val="000000"/>
          <w:sz w:val="20"/>
          <w:szCs w:val="20"/>
        </w:rPr>
        <w:tab/>
        <w:t>课程体系设计说明</w:t>
      </w:r>
      <w:r w:rsidR="00355017">
        <w:rPr>
          <w:rFonts w:ascii="黑体" w:eastAsia="黑体" w:hAnsi="宋体" w:cs="黑体" w:hint="eastAsia"/>
          <w:b/>
          <w:bCs/>
          <w:color w:val="000000"/>
          <w:sz w:val="20"/>
          <w:szCs w:val="20"/>
        </w:rPr>
        <w:t>............................................................</w:t>
      </w:r>
      <w:r w:rsidR="002B358A">
        <w:rPr>
          <w:rFonts w:ascii="黑体" w:eastAsia="黑体" w:hAnsi="宋体" w:cs="黑体" w:hint="eastAsia"/>
          <w:b/>
          <w:bCs/>
          <w:color w:val="000000"/>
          <w:sz w:val="20"/>
          <w:szCs w:val="20"/>
        </w:rPr>
        <w:t>4</w:t>
      </w:r>
    </w:p>
    <w:p w14:paraId="6810A865" w14:textId="77777777" w:rsidR="00355017" w:rsidRPr="0099699D" w:rsidRDefault="0099699D" w:rsidP="00355017">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九、</w:t>
      </w:r>
      <w:r w:rsidRPr="0099699D">
        <w:rPr>
          <w:rFonts w:ascii="黑体" w:eastAsia="黑体" w:hAnsi="宋体" w:cs="黑体" w:hint="eastAsia"/>
          <w:b/>
          <w:bCs/>
          <w:color w:val="000000"/>
          <w:sz w:val="20"/>
          <w:szCs w:val="20"/>
        </w:rPr>
        <w:tab/>
        <w:t>课程设置及基本要求</w:t>
      </w:r>
      <w:r w:rsidR="00355017">
        <w:rPr>
          <w:rFonts w:ascii="黑体" w:eastAsia="黑体" w:hAnsi="宋体" w:cs="黑体" w:hint="eastAsia"/>
          <w:b/>
          <w:bCs/>
          <w:color w:val="000000"/>
          <w:sz w:val="20"/>
          <w:szCs w:val="20"/>
        </w:rPr>
        <w:t>..........................................................5</w:t>
      </w:r>
    </w:p>
    <w:p w14:paraId="6219092D"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十、</w:t>
      </w:r>
      <w:r w:rsidRPr="0099699D">
        <w:rPr>
          <w:rFonts w:ascii="黑体" w:eastAsia="黑体" w:hAnsi="宋体" w:cs="黑体" w:hint="eastAsia"/>
          <w:b/>
          <w:bCs/>
          <w:color w:val="000000"/>
          <w:sz w:val="20"/>
          <w:szCs w:val="20"/>
        </w:rPr>
        <w:tab/>
        <w:t>教学活动时间分配表</w:t>
      </w:r>
      <w:r w:rsidR="00355017">
        <w:rPr>
          <w:rFonts w:ascii="黑体" w:eastAsia="黑体" w:hAnsi="宋体" w:cs="黑体" w:hint="eastAsia"/>
          <w:b/>
          <w:bCs/>
          <w:color w:val="000000"/>
          <w:sz w:val="20"/>
          <w:szCs w:val="20"/>
        </w:rPr>
        <w:t>.........................................................13</w:t>
      </w:r>
    </w:p>
    <w:p w14:paraId="7581DF0F" w14:textId="77777777"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十一、</w:t>
      </w:r>
      <w:r w:rsidRPr="0099699D">
        <w:rPr>
          <w:rFonts w:ascii="黑体" w:eastAsia="黑体" w:hAnsi="宋体" w:cs="黑体" w:hint="eastAsia"/>
          <w:b/>
          <w:bCs/>
          <w:color w:val="000000"/>
          <w:sz w:val="20"/>
          <w:szCs w:val="20"/>
        </w:rPr>
        <w:tab/>
        <w:t>课时分配表</w:t>
      </w:r>
      <w:r w:rsidR="00355017">
        <w:rPr>
          <w:rFonts w:ascii="黑体" w:eastAsia="黑体" w:hAnsi="宋体" w:cs="黑体" w:hint="eastAsia"/>
          <w:b/>
          <w:bCs/>
          <w:color w:val="000000"/>
          <w:sz w:val="20"/>
          <w:szCs w:val="20"/>
        </w:rPr>
        <w:t>.............................................................1</w:t>
      </w:r>
      <w:r w:rsidR="002B358A">
        <w:rPr>
          <w:rFonts w:ascii="黑体" w:eastAsia="黑体" w:hAnsi="宋体" w:cs="黑体" w:hint="eastAsia"/>
          <w:b/>
          <w:bCs/>
          <w:color w:val="000000"/>
          <w:sz w:val="20"/>
          <w:szCs w:val="20"/>
        </w:rPr>
        <w:t>3</w:t>
      </w:r>
    </w:p>
    <w:p w14:paraId="125728E1" w14:textId="70434022" w:rsidR="0099699D" w:rsidRPr="0099699D" w:rsidRDefault="0099699D" w:rsidP="0099699D">
      <w:pPr>
        <w:spacing w:line="360" w:lineRule="auto"/>
        <w:jc w:val="left"/>
        <w:rPr>
          <w:rFonts w:ascii="黑体" w:eastAsia="黑体" w:hAnsi="宋体" w:cs="黑体"/>
          <w:b/>
          <w:bCs/>
          <w:color w:val="000000"/>
          <w:sz w:val="20"/>
          <w:szCs w:val="20"/>
        </w:rPr>
      </w:pPr>
      <w:r w:rsidRPr="0099699D">
        <w:rPr>
          <w:rFonts w:ascii="黑体" w:eastAsia="黑体" w:hAnsi="宋体" w:cs="黑体" w:hint="eastAsia"/>
          <w:b/>
          <w:bCs/>
          <w:color w:val="000000"/>
          <w:sz w:val="20"/>
          <w:szCs w:val="20"/>
        </w:rPr>
        <w:t>十二、</w:t>
      </w:r>
      <w:r w:rsidRPr="0099699D">
        <w:rPr>
          <w:rFonts w:ascii="黑体" w:eastAsia="黑体" w:hAnsi="宋体" w:cs="黑体" w:hint="eastAsia"/>
          <w:b/>
          <w:bCs/>
          <w:color w:val="000000"/>
          <w:sz w:val="20"/>
          <w:szCs w:val="20"/>
        </w:rPr>
        <w:tab/>
        <w:t>“3+2”中高职衔接航空服务专业教学计划进程表</w:t>
      </w:r>
      <w:r w:rsidR="00355017">
        <w:rPr>
          <w:rFonts w:ascii="黑体" w:eastAsia="黑体" w:hAnsi="宋体" w:cs="黑体" w:hint="eastAsia"/>
          <w:b/>
          <w:bCs/>
          <w:color w:val="000000"/>
          <w:sz w:val="20"/>
          <w:szCs w:val="20"/>
        </w:rPr>
        <w:t>.................</w:t>
      </w:r>
      <w:r w:rsidR="009F72BC" w:rsidRPr="009F72BC">
        <w:rPr>
          <w:rFonts w:ascii="黑体" w:eastAsia="黑体" w:hAnsi="宋体" w:cs="黑体" w:hint="eastAsia"/>
          <w:b/>
          <w:bCs/>
          <w:color w:val="000000"/>
          <w:sz w:val="20"/>
          <w:szCs w:val="20"/>
        </w:rPr>
        <w:t xml:space="preserve"> </w:t>
      </w:r>
      <w:r w:rsidR="009F72BC">
        <w:rPr>
          <w:rFonts w:ascii="黑体" w:eastAsia="黑体" w:hAnsi="宋体" w:cs="黑体" w:hint="eastAsia"/>
          <w:b/>
          <w:bCs/>
          <w:color w:val="000000"/>
          <w:sz w:val="20"/>
          <w:szCs w:val="20"/>
        </w:rPr>
        <w:t>.....</w:t>
      </w:r>
      <w:r w:rsidR="009F72BC" w:rsidRPr="009F72BC">
        <w:rPr>
          <w:rFonts w:ascii="黑体" w:eastAsia="黑体" w:hAnsi="宋体" w:cs="黑体" w:hint="eastAsia"/>
          <w:b/>
          <w:bCs/>
          <w:color w:val="000000"/>
          <w:sz w:val="20"/>
          <w:szCs w:val="20"/>
        </w:rPr>
        <w:t xml:space="preserve"> </w:t>
      </w:r>
      <w:r w:rsidR="009F72BC">
        <w:rPr>
          <w:rFonts w:ascii="黑体" w:eastAsia="黑体" w:hAnsi="宋体" w:cs="黑体" w:hint="eastAsia"/>
          <w:b/>
          <w:bCs/>
          <w:color w:val="000000"/>
          <w:sz w:val="20"/>
          <w:szCs w:val="20"/>
        </w:rPr>
        <w:t>..</w:t>
      </w:r>
      <w:r w:rsidR="00355017">
        <w:rPr>
          <w:rFonts w:ascii="黑体" w:eastAsia="黑体" w:hAnsi="宋体" w:cs="黑体" w:hint="eastAsia"/>
          <w:b/>
          <w:bCs/>
          <w:color w:val="000000"/>
          <w:sz w:val="20"/>
          <w:szCs w:val="20"/>
        </w:rPr>
        <w:t>..1</w:t>
      </w:r>
      <w:r w:rsidR="002B358A">
        <w:rPr>
          <w:rFonts w:ascii="黑体" w:eastAsia="黑体" w:hAnsi="宋体" w:cs="黑体" w:hint="eastAsia"/>
          <w:b/>
          <w:bCs/>
          <w:color w:val="000000"/>
          <w:sz w:val="20"/>
          <w:szCs w:val="20"/>
        </w:rPr>
        <w:t>4</w:t>
      </w:r>
    </w:p>
    <w:p w14:paraId="34C7FEE7" w14:textId="77777777" w:rsidR="00B52E19" w:rsidRPr="00B52E19" w:rsidRDefault="0099699D" w:rsidP="00B52E19">
      <w:pPr>
        <w:spacing w:line="360" w:lineRule="auto"/>
        <w:jc w:val="left"/>
        <w:rPr>
          <w:rFonts w:ascii="黑体" w:eastAsia="黑体" w:hAnsi="宋体" w:cs="黑体"/>
          <w:b/>
          <w:bCs/>
          <w:color w:val="000000"/>
          <w:sz w:val="20"/>
          <w:szCs w:val="20"/>
        </w:rPr>
        <w:sectPr w:rsidR="00B52E19" w:rsidRPr="00B52E19" w:rsidSect="00B52E19">
          <w:pgSz w:w="11906" w:h="16838"/>
          <w:pgMar w:top="1440" w:right="1800" w:bottom="1440" w:left="1800" w:header="851" w:footer="992" w:gutter="0"/>
          <w:pgNumType w:start="1"/>
          <w:cols w:space="425"/>
          <w:titlePg/>
          <w:docGrid w:type="lines" w:linePitch="312"/>
        </w:sectPr>
      </w:pPr>
      <w:r w:rsidRPr="00B52E19">
        <w:rPr>
          <w:rFonts w:ascii="黑体" w:eastAsia="黑体" w:hAnsi="宋体" w:cs="黑体" w:hint="eastAsia"/>
          <w:b/>
          <w:bCs/>
          <w:color w:val="000000"/>
          <w:sz w:val="20"/>
          <w:szCs w:val="20"/>
        </w:rPr>
        <w:t>十三、</w:t>
      </w:r>
      <w:r w:rsidRPr="00B52E19">
        <w:rPr>
          <w:rFonts w:ascii="黑体" w:eastAsia="黑体" w:hAnsi="宋体" w:cs="黑体" w:hint="eastAsia"/>
          <w:b/>
          <w:bCs/>
          <w:color w:val="000000"/>
          <w:sz w:val="20"/>
          <w:szCs w:val="20"/>
        </w:rPr>
        <w:tab/>
        <w:t>实施保障</w:t>
      </w:r>
      <w:r w:rsidR="00355017">
        <w:rPr>
          <w:rFonts w:ascii="黑体" w:eastAsia="黑体" w:hAnsi="宋体" w:cs="黑体" w:hint="eastAsia"/>
          <w:b/>
          <w:bCs/>
          <w:color w:val="000000"/>
          <w:sz w:val="20"/>
          <w:szCs w:val="20"/>
        </w:rPr>
        <w:t>...............................................................1</w:t>
      </w:r>
      <w:r w:rsidR="002B358A">
        <w:rPr>
          <w:rFonts w:ascii="黑体" w:eastAsia="黑体" w:hAnsi="宋体" w:cs="黑体" w:hint="eastAsia"/>
          <w:b/>
          <w:bCs/>
          <w:color w:val="000000"/>
          <w:sz w:val="20"/>
          <w:szCs w:val="20"/>
        </w:rPr>
        <w:t>5</w:t>
      </w:r>
    </w:p>
    <w:p w14:paraId="778AC279" w14:textId="77777777" w:rsidR="0099699D" w:rsidRPr="006F441C" w:rsidRDefault="003360C7" w:rsidP="006F441C">
      <w:pPr>
        <w:jc w:val="center"/>
        <w:rPr>
          <w:b/>
          <w:sz w:val="36"/>
        </w:rPr>
      </w:pPr>
      <w:r w:rsidRPr="006F441C">
        <w:rPr>
          <w:rFonts w:hint="eastAsia"/>
          <w:b/>
          <w:sz w:val="36"/>
        </w:rPr>
        <w:lastRenderedPageBreak/>
        <w:t>航空服务专业</w:t>
      </w:r>
      <w:r w:rsidR="0099699D" w:rsidRPr="006F441C">
        <w:rPr>
          <w:rFonts w:hint="eastAsia"/>
          <w:b/>
          <w:sz w:val="36"/>
        </w:rPr>
        <w:t>“</w:t>
      </w:r>
      <w:r w:rsidR="0099699D" w:rsidRPr="006F441C">
        <w:rPr>
          <w:rFonts w:hint="eastAsia"/>
          <w:b/>
          <w:sz w:val="36"/>
        </w:rPr>
        <w:t>3+2</w:t>
      </w:r>
      <w:r w:rsidR="0099699D" w:rsidRPr="006F441C">
        <w:rPr>
          <w:rFonts w:hint="eastAsia"/>
          <w:b/>
          <w:sz w:val="36"/>
        </w:rPr>
        <w:t>”中高职衔接人才培养方案</w:t>
      </w:r>
    </w:p>
    <w:p w14:paraId="2153A501" w14:textId="77777777" w:rsidR="0099699D" w:rsidRDefault="0099699D" w:rsidP="0099699D">
      <w:pPr>
        <w:widowControl/>
        <w:jc w:val="center"/>
        <w:rPr>
          <w:rFonts w:ascii="Calibri" w:hAnsi="Calibri"/>
          <w:b/>
          <w:sz w:val="28"/>
          <w:szCs w:val="28"/>
        </w:rPr>
      </w:pPr>
    </w:p>
    <w:p w14:paraId="20EDD362" w14:textId="77777777" w:rsidR="0099699D" w:rsidRDefault="0099699D" w:rsidP="0099699D">
      <w:pPr>
        <w:widowControl/>
        <w:jc w:val="center"/>
        <w:rPr>
          <w:rFonts w:ascii="Calibri" w:hAnsi="Calibri"/>
          <w:b/>
          <w:sz w:val="28"/>
          <w:szCs w:val="28"/>
        </w:rPr>
      </w:pPr>
    </w:p>
    <w:p w14:paraId="5ED31D08" w14:textId="77777777" w:rsidR="005F750A" w:rsidRPr="00FF6BB5" w:rsidRDefault="005F750A" w:rsidP="0099699D">
      <w:pPr>
        <w:pStyle w:val="a9"/>
        <w:numPr>
          <w:ilvl w:val="0"/>
          <w:numId w:val="3"/>
        </w:numPr>
        <w:spacing w:line="440" w:lineRule="exact"/>
        <w:ind w:firstLineChars="0"/>
        <w:rPr>
          <w:rFonts w:asciiTheme="minorEastAsia" w:hAnsiTheme="minorEastAsia" w:cs="楷体_GB2312"/>
          <w:b/>
          <w:bCs/>
          <w:color w:val="000000"/>
          <w:spacing w:val="-8"/>
          <w:sz w:val="28"/>
          <w:szCs w:val="28"/>
        </w:rPr>
      </w:pPr>
      <w:r w:rsidRPr="00FF6BB5">
        <w:rPr>
          <w:rFonts w:asciiTheme="minorEastAsia" w:hAnsiTheme="minorEastAsia" w:cs="楷体_GB2312" w:hint="eastAsia"/>
          <w:b/>
          <w:bCs/>
          <w:color w:val="000000"/>
          <w:spacing w:val="-8"/>
          <w:sz w:val="28"/>
          <w:szCs w:val="28"/>
        </w:rPr>
        <w:t>专业名称</w:t>
      </w:r>
    </w:p>
    <w:p w14:paraId="640DB237" w14:textId="77777777" w:rsidR="001056B2" w:rsidRPr="00FF6BB5" w:rsidRDefault="001056B2" w:rsidP="001056B2">
      <w:pPr>
        <w:spacing w:line="440" w:lineRule="exact"/>
        <w:ind w:firstLineChars="250" w:firstLine="560"/>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中</w:t>
      </w:r>
      <w:proofErr w:type="gramStart"/>
      <w:r w:rsidRPr="00FF6BB5">
        <w:rPr>
          <w:rFonts w:asciiTheme="minorEastAsia" w:hAnsiTheme="minorEastAsia" w:cs="楷体_GB2312" w:hint="eastAsia"/>
          <w:color w:val="000000"/>
          <w:spacing w:val="-8"/>
          <w:sz w:val="24"/>
          <w:szCs w:val="24"/>
        </w:rPr>
        <w:t>职专业</w:t>
      </w:r>
      <w:proofErr w:type="gramEnd"/>
      <w:r w:rsidRPr="00FF6BB5">
        <w:rPr>
          <w:rFonts w:asciiTheme="minorEastAsia" w:hAnsiTheme="minorEastAsia" w:cs="楷体_GB2312" w:hint="eastAsia"/>
          <w:color w:val="000000"/>
          <w:spacing w:val="-8"/>
          <w:sz w:val="24"/>
          <w:szCs w:val="24"/>
        </w:rPr>
        <w:t>名称：航空服务</w:t>
      </w:r>
    </w:p>
    <w:p w14:paraId="7C7AE0E9" w14:textId="77777777" w:rsidR="001056B2" w:rsidRDefault="001056B2" w:rsidP="001056B2">
      <w:pPr>
        <w:spacing w:line="440" w:lineRule="exact"/>
        <w:ind w:firstLineChars="250" w:firstLine="560"/>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高职专业名称：空中乘务</w:t>
      </w:r>
    </w:p>
    <w:p w14:paraId="1113514B" w14:textId="77777777" w:rsidR="009A77FE" w:rsidRPr="00FF6BB5" w:rsidRDefault="009A77FE" w:rsidP="001056B2">
      <w:pPr>
        <w:spacing w:line="440" w:lineRule="exact"/>
        <w:ind w:firstLineChars="250" w:firstLine="560"/>
        <w:rPr>
          <w:rFonts w:asciiTheme="minorEastAsia" w:hAnsiTheme="minorEastAsia" w:cs="楷体_GB2312"/>
          <w:color w:val="000000"/>
          <w:spacing w:val="-8"/>
          <w:sz w:val="24"/>
          <w:szCs w:val="24"/>
        </w:rPr>
      </w:pPr>
    </w:p>
    <w:p w14:paraId="2D226D75" w14:textId="77777777" w:rsidR="003360C7" w:rsidRPr="00FF6BB5" w:rsidRDefault="003360C7" w:rsidP="003360C7">
      <w:pPr>
        <w:pStyle w:val="a9"/>
        <w:numPr>
          <w:ilvl w:val="0"/>
          <w:numId w:val="3"/>
        </w:numPr>
        <w:spacing w:line="440" w:lineRule="exact"/>
        <w:ind w:firstLineChars="0"/>
        <w:rPr>
          <w:rFonts w:asciiTheme="minorEastAsia" w:hAnsiTheme="minorEastAsia" w:cs="楷体_GB2312"/>
          <w:b/>
          <w:bCs/>
          <w:color w:val="000000"/>
          <w:spacing w:val="-8"/>
          <w:sz w:val="28"/>
          <w:szCs w:val="28"/>
        </w:rPr>
      </w:pPr>
      <w:r w:rsidRPr="00FF6BB5">
        <w:rPr>
          <w:rFonts w:asciiTheme="minorEastAsia" w:hAnsiTheme="minorEastAsia" w:cs="楷体_GB2312" w:hint="eastAsia"/>
          <w:b/>
          <w:bCs/>
          <w:color w:val="000000"/>
          <w:spacing w:val="-8"/>
          <w:sz w:val="28"/>
          <w:szCs w:val="28"/>
        </w:rPr>
        <w:t>招生对象及学制</w:t>
      </w:r>
    </w:p>
    <w:p w14:paraId="1CCDF8B9" w14:textId="77777777" w:rsidR="003360C7" w:rsidRPr="00FF6BB5" w:rsidRDefault="003360C7" w:rsidP="003360C7">
      <w:pPr>
        <w:spacing w:line="440" w:lineRule="exact"/>
        <w:ind w:firstLineChars="250" w:firstLine="560"/>
        <w:rPr>
          <w:rFonts w:asciiTheme="minorEastAsia" w:hAnsiTheme="minorEastAsia"/>
          <w:color w:val="000000"/>
          <w:spacing w:val="-8"/>
          <w:sz w:val="24"/>
          <w:szCs w:val="24"/>
        </w:rPr>
      </w:pPr>
      <w:r w:rsidRPr="00FF6BB5">
        <w:rPr>
          <w:rFonts w:asciiTheme="minorEastAsia" w:hAnsiTheme="minorEastAsia" w:cs="楷体_GB2312"/>
          <w:color w:val="000000"/>
          <w:spacing w:val="-8"/>
          <w:sz w:val="24"/>
          <w:szCs w:val="24"/>
        </w:rPr>
        <w:t>1</w:t>
      </w:r>
      <w:r w:rsidRPr="00FF6BB5">
        <w:rPr>
          <w:rFonts w:asciiTheme="minorEastAsia" w:hAnsiTheme="minorEastAsia" w:cs="楷体_GB2312" w:hint="eastAsia"/>
          <w:color w:val="000000"/>
          <w:spacing w:val="-8"/>
          <w:sz w:val="24"/>
          <w:szCs w:val="24"/>
        </w:rPr>
        <w:t>、招生对象</w:t>
      </w:r>
    </w:p>
    <w:p w14:paraId="24CB952B" w14:textId="77777777" w:rsidR="003360C7" w:rsidRPr="00FF6BB5" w:rsidRDefault="001056B2" w:rsidP="003360C7">
      <w:pPr>
        <w:spacing w:line="440" w:lineRule="exact"/>
        <w:ind w:firstLineChars="400" w:firstLine="896"/>
        <w:rPr>
          <w:rFonts w:asciiTheme="minorEastAsia" w:hAnsiTheme="minorEastAsia"/>
          <w:color w:val="000000"/>
          <w:spacing w:val="-8"/>
          <w:sz w:val="24"/>
          <w:szCs w:val="24"/>
        </w:rPr>
      </w:pPr>
      <w:r w:rsidRPr="00FF6BB5">
        <w:rPr>
          <w:rFonts w:asciiTheme="minorEastAsia" w:hAnsiTheme="minorEastAsia" w:cs="楷体_GB2312" w:hint="eastAsia"/>
          <w:color w:val="000000"/>
          <w:spacing w:val="-8"/>
          <w:sz w:val="24"/>
          <w:szCs w:val="24"/>
        </w:rPr>
        <w:t>初中毕业生或同等学历者</w:t>
      </w:r>
      <w:r w:rsidR="003360C7" w:rsidRPr="00FF6BB5">
        <w:rPr>
          <w:rFonts w:asciiTheme="minorEastAsia" w:hAnsiTheme="minorEastAsia" w:cs="楷体_GB2312" w:hint="eastAsia"/>
          <w:color w:val="000000"/>
          <w:spacing w:val="-8"/>
          <w:sz w:val="24"/>
          <w:szCs w:val="24"/>
        </w:rPr>
        <w:t>。</w:t>
      </w:r>
    </w:p>
    <w:p w14:paraId="312662CC" w14:textId="77777777" w:rsidR="003360C7" w:rsidRPr="00FF6BB5" w:rsidRDefault="003360C7" w:rsidP="003360C7">
      <w:pPr>
        <w:spacing w:line="440" w:lineRule="exact"/>
        <w:ind w:firstLineChars="250" w:firstLine="560"/>
        <w:rPr>
          <w:rFonts w:asciiTheme="minorEastAsia" w:hAnsiTheme="minorEastAsia"/>
          <w:color w:val="000000"/>
          <w:spacing w:val="-8"/>
          <w:sz w:val="24"/>
          <w:szCs w:val="24"/>
        </w:rPr>
      </w:pPr>
      <w:r w:rsidRPr="00FF6BB5">
        <w:rPr>
          <w:rFonts w:asciiTheme="minorEastAsia" w:hAnsiTheme="minorEastAsia" w:cs="楷体_GB2312"/>
          <w:color w:val="000000"/>
          <w:spacing w:val="-8"/>
          <w:sz w:val="24"/>
          <w:szCs w:val="24"/>
        </w:rPr>
        <w:t>2</w:t>
      </w:r>
      <w:r w:rsidRPr="00FF6BB5">
        <w:rPr>
          <w:rFonts w:asciiTheme="minorEastAsia" w:hAnsiTheme="minorEastAsia" w:cs="楷体_GB2312" w:hint="eastAsia"/>
          <w:color w:val="000000"/>
          <w:spacing w:val="-8"/>
          <w:sz w:val="24"/>
          <w:szCs w:val="24"/>
        </w:rPr>
        <w:t>、学制</w:t>
      </w:r>
    </w:p>
    <w:p w14:paraId="28A8ED39" w14:textId="77777777" w:rsidR="003360C7" w:rsidRPr="00FF6BB5" w:rsidRDefault="001056B2" w:rsidP="003360C7">
      <w:pPr>
        <w:spacing w:line="440" w:lineRule="exact"/>
        <w:ind w:firstLineChars="400" w:firstLine="896"/>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五年（中职3年，高职2年）</w:t>
      </w:r>
    </w:p>
    <w:p w14:paraId="73A177A0" w14:textId="77777777" w:rsidR="006725A8" w:rsidRPr="00FF6BB5" w:rsidRDefault="006725A8" w:rsidP="006725A8">
      <w:pPr>
        <w:spacing w:line="440" w:lineRule="exact"/>
        <w:ind w:firstLineChars="400" w:firstLine="900"/>
        <w:rPr>
          <w:rFonts w:asciiTheme="minorEastAsia" w:hAnsiTheme="minorEastAsia"/>
          <w:b/>
          <w:bCs/>
          <w:color w:val="000000"/>
          <w:spacing w:val="-8"/>
          <w:sz w:val="24"/>
          <w:szCs w:val="24"/>
        </w:rPr>
      </w:pPr>
    </w:p>
    <w:p w14:paraId="14771FC0" w14:textId="77777777" w:rsidR="003360C7" w:rsidRPr="00FF6BB5" w:rsidRDefault="003360C7" w:rsidP="005330B3">
      <w:pPr>
        <w:pStyle w:val="a9"/>
        <w:numPr>
          <w:ilvl w:val="0"/>
          <w:numId w:val="3"/>
        </w:numPr>
        <w:spacing w:line="440" w:lineRule="exact"/>
        <w:ind w:firstLineChars="0"/>
        <w:rPr>
          <w:rFonts w:asciiTheme="minorEastAsia" w:hAnsiTheme="minorEastAsia" w:cs="楷体_GB2312"/>
          <w:b/>
          <w:bCs/>
          <w:color w:val="000000"/>
          <w:spacing w:val="-8"/>
          <w:sz w:val="28"/>
          <w:szCs w:val="28"/>
        </w:rPr>
      </w:pPr>
      <w:r w:rsidRPr="00FF6BB5">
        <w:rPr>
          <w:rFonts w:asciiTheme="minorEastAsia" w:hAnsiTheme="minorEastAsia" w:cs="楷体_GB2312" w:hint="eastAsia"/>
          <w:b/>
          <w:bCs/>
          <w:color w:val="000000"/>
          <w:spacing w:val="-8"/>
          <w:sz w:val="28"/>
          <w:szCs w:val="28"/>
        </w:rPr>
        <w:t>培养目标</w:t>
      </w:r>
    </w:p>
    <w:p w14:paraId="3909CE82" w14:textId="77777777" w:rsidR="003360C7" w:rsidRPr="00FF6BB5" w:rsidRDefault="003360C7" w:rsidP="003360C7">
      <w:pPr>
        <w:spacing w:line="440" w:lineRule="exact"/>
        <w:ind w:firstLineChars="200" w:firstLine="448"/>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本专业培养具有良好的职业道德和行为规范，具有较强的英语应用能力，良好的形象气质，掌握航空服务职业岗位群必备的文化基础知识、专业知识和职业技能，熟悉民航机票销售、旅客运输、货物运输、安全检查、空中服务等一线岗位流程，能熟练运用</w:t>
      </w:r>
      <w:r w:rsidR="000930DD">
        <w:rPr>
          <w:rFonts w:asciiTheme="minorEastAsia" w:hAnsiTheme="minorEastAsia" w:cs="楷体_GB2312" w:hint="eastAsia"/>
          <w:color w:val="000000"/>
          <w:spacing w:val="-8"/>
          <w:sz w:val="24"/>
          <w:szCs w:val="24"/>
        </w:rPr>
        <w:t>现代办公设备，热爱本职工作，认真履行岗位职责，能够从事民航乘务、民航票务、民航安检、民航值机、民航配载</w:t>
      </w:r>
      <w:r w:rsidRPr="00FF6BB5">
        <w:rPr>
          <w:rFonts w:asciiTheme="minorEastAsia" w:hAnsiTheme="minorEastAsia" w:cs="楷体_GB2312" w:hint="eastAsia"/>
          <w:color w:val="000000"/>
          <w:spacing w:val="-8"/>
          <w:sz w:val="24"/>
          <w:szCs w:val="24"/>
        </w:rPr>
        <w:t>等</w:t>
      </w:r>
      <w:r w:rsidR="000930DD">
        <w:rPr>
          <w:rFonts w:asciiTheme="minorEastAsia" w:hAnsiTheme="minorEastAsia" w:cs="楷体_GB2312" w:hint="eastAsia"/>
          <w:color w:val="000000"/>
          <w:spacing w:val="-8"/>
          <w:sz w:val="24"/>
          <w:szCs w:val="24"/>
        </w:rPr>
        <w:t>岗位，</w:t>
      </w:r>
      <w:r w:rsidRPr="00FF6BB5">
        <w:rPr>
          <w:rFonts w:asciiTheme="minorEastAsia" w:hAnsiTheme="minorEastAsia" w:cs="楷体_GB2312" w:hint="eastAsia"/>
          <w:color w:val="000000"/>
          <w:spacing w:val="-8"/>
          <w:sz w:val="24"/>
          <w:szCs w:val="24"/>
        </w:rPr>
        <w:t>德、智、体、美</w:t>
      </w:r>
      <w:r w:rsidR="008029D9">
        <w:rPr>
          <w:rFonts w:asciiTheme="minorEastAsia" w:hAnsiTheme="minorEastAsia" w:cs="楷体_GB2312" w:hint="eastAsia"/>
          <w:color w:val="000000"/>
          <w:spacing w:val="-8"/>
          <w:sz w:val="24"/>
          <w:szCs w:val="24"/>
        </w:rPr>
        <w:t>、</w:t>
      </w:r>
      <w:proofErr w:type="gramStart"/>
      <w:r w:rsidR="008029D9">
        <w:rPr>
          <w:rFonts w:asciiTheme="minorEastAsia" w:hAnsiTheme="minorEastAsia" w:cs="楷体_GB2312" w:hint="eastAsia"/>
          <w:color w:val="000000"/>
          <w:spacing w:val="-8"/>
          <w:sz w:val="24"/>
          <w:szCs w:val="24"/>
        </w:rPr>
        <w:t>劳</w:t>
      </w:r>
      <w:proofErr w:type="gramEnd"/>
      <w:r w:rsidRPr="00FF6BB5">
        <w:rPr>
          <w:rFonts w:asciiTheme="minorEastAsia" w:hAnsiTheme="minorEastAsia" w:cs="楷体_GB2312" w:hint="eastAsia"/>
          <w:color w:val="000000"/>
          <w:spacing w:val="-8"/>
          <w:sz w:val="24"/>
          <w:szCs w:val="24"/>
        </w:rPr>
        <w:t>全面发展的高素质技能型人员。</w:t>
      </w:r>
    </w:p>
    <w:p w14:paraId="48442F30" w14:textId="77777777" w:rsidR="006725A8" w:rsidRPr="00FF6BB5" w:rsidRDefault="006725A8" w:rsidP="003360C7">
      <w:pPr>
        <w:spacing w:line="440" w:lineRule="exact"/>
        <w:ind w:firstLineChars="200" w:firstLine="448"/>
        <w:rPr>
          <w:rFonts w:asciiTheme="minorEastAsia" w:hAnsiTheme="minorEastAsia" w:cs="楷体_GB2312"/>
          <w:color w:val="000000"/>
          <w:spacing w:val="-8"/>
          <w:sz w:val="24"/>
          <w:szCs w:val="24"/>
        </w:rPr>
      </w:pPr>
    </w:p>
    <w:p w14:paraId="7AD315BB" w14:textId="77777777" w:rsidR="00176933" w:rsidRPr="00FF6BB5" w:rsidRDefault="00176933" w:rsidP="005330B3">
      <w:pPr>
        <w:pStyle w:val="a9"/>
        <w:numPr>
          <w:ilvl w:val="0"/>
          <w:numId w:val="3"/>
        </w:numPr>
        <w:spacing w:line="440" w:lineRule="exact"/>
        <w:ind w:firstLineChars="0"/>
        <w:rPr>
          <w:rFonts w:asciiTheme="minorEastAsia" w:hAnsiTheme="minorEastAsia" w:cs="楷体_GB2312"/>
          <w:b/>
          <w:bCs/>
          <w:sz w:val="28"/>
          <w:szCs w:val="28"/>
        </w:rPr>
      </w:pPr>
      <w:r w:rsidRPr="00FF6BB5">
        <w:rPr>
          <w:rFonts w:asciiTheme="minorEastAsia" w:hAnsiTheme="minorEastAsia" w:cs="楷体_GB2312" w:hint="eastAsia"/>
          <w:b/>
          <w:bCs/>
          <w:sz w:val="28"/>
          <w:szCs w:val="28"/>
        </w:rPr>
        <w:t>职业</w:t>
      </w:r>
      <w:r w:rsidRPr="00FF6BB5">
        <w:rPr>
          <w:rFonts w:asciiTheme="minorEastAsia" w:hAnsiTheme="minorEastAsia" w:cs="楷体_GB2312" w:hint="eastAsia"/>
          <w:b/>
          <w:bCs/>
          <w:color w:val="000000"/>
          <w:spacing w:val="-8"/>
          <w:sz w:val="28"/>
          <w:szCs w:val="28"/>
        </w:rPr>
        <w:t>岗位</w:t>
      </w:r>
      <w:r w:rsidRPr="00FF6BB5">
        <w:rPr>
          <w:rFonts w:asciiTheme="minorEastAsia" w:hAnsiTheme="minorEastAsia" w:cs="楷体_GB2312" w:hint="eastAsia"/>
          <w:b/>
          <w:bCs/>
          <w:sz w:val="28"/>
          <w:szCs w:val="28"/>
        </w:rPr>
        <w:t>面向及职业资格证书</w:t>
      </w:r>
    </w:p>
    <w:p w14:paraId="0EF5AA36" w14:textId="41ECB8C7" w:rsidR="00176933" w:rsidRPr="00FF6BB5" w:rsidRDefault="00176933" w:rsidP="00176933">
      <w:pPr>
        <w:spacing w:beforeLines="50" w:before="156" w:afterLines="50" w:after="156" w:line="300" w:lineRule="auto"/>
        <w:ind w:firstLineChars="200" w:firstLine="480"/>
        <w:rPr>
          <w:rFonts w:asciiTheme="minorEastAsia" w:hAnsiTheme="minorEastAsia" w:cs="楷体_GB2312"/>
          <w:color w:val="000000"/>
          <w:sz w:val="24"/>
          <w:szCs w:val="24"/>
        </w:rPr>
      </w:pPr>
      <w:r w:rsidRPr="00FF6BB5">
        <w:rPr>
          <w:rFonts w:asciiTheme="minorEastAsia" w:hAnsiTheme="minorEastAsia" w:cs="楷体_GB2312"/>
          <w:color w:val="000000"/>
          <w:sz w:val="24"/>
          <w:szCs w:val="24"/>
        </w:rPr>
        <w:t>本专业</w:t>
      </w:r>
      <w:r w:rsidRPr="00FF6BB5">
        <w:rPr>
          <w:rFonts w:asciiTheme="minorEastAsia" w:hAnsiTheme="minorEastAsia" w:cs="楷体_GB2312" w:hint="eastAsia"/>
          <w:color w:val="000000"/>
          <w:sz w:val="24"/>
          <w:szCs w:val="24"/>
        </w:rPr>
        <w:t>学生职业范围主要涉及民航</w:t>
      </w:r>
      <w:r w:rsidR="00473105">
        <w:rPr>
          <w:rFonts w:asciiTheme="minorEastAsia" w:hAnsiTheme="minorEastAsia" w:cs="楷体_GB2312" w:hint="eastAsia"/>
          <w:color w:val="000000"/>
          <w:sz w:val="24"/>
          <w:szCs w:val="24"/>
        </w:rPr>
        <w:t>运输业、旅游业、商业物流等行业。具体从事的就业岗位包括空中乘务</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空中安全</w:t>
      </w:r>
      <w:r w:rsidR="00A17CAE">
        <w:rPr>
          <w:rFonts w:asciiTheme="minorEastAsia" w:hAnsiTheme="minorEastAsia" w:cs="楷体_GB2312" w:hint="eastAsia"/>
          <w:color w:val="000000"/>
          <w:sz w:val="24"/>
          <w:szCs w:val="24"/>
        </w:rPr>
        <w:t>、</w:t>
      </w:r>
      <w:r w:rsidRPr="00FF6BB5">
        <w:rPr>
          <w:rFonts w:asciiTheme="minorEastAsia" w:hAnsiTheme="minorEastAsia" w:cs="楷体_GB2312" w:hint="eastAsia"/>
          <w:color w:val="000000"/>
          <w:sz w:val="24"/>
          <w:szCs w:val="24"/>
        </w:rPr>
        <w:t>民航</w:t>
      </w:r>
      <w:r w:rsidR="00DB3D2B" w:rsidRPr="00FF6BB5">
        <w:rPr>
          <w:rFonts w:asciiTheme="minorEastAsia" w:hAnsiTheme="minorEastAsia" w:cs="楷体_GB2312" w:hint="eastAsia"/>
          <w:color w:val="000000"/>
          <w:sz w:val="24"/>
          <w:szCs w:val="24"/>
        </w:rPr>
        <w:t>客运</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民航货运</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民航售票</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机场问询</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民航安检</w:t>
      </w:r>
      <w:r w:rsidR="00A17CAE">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民航配载</w:t>
      </w:r>
      <w:r w:rsidRPr="00FF6BB5">
        <w:rPr>
          <w:rFonts w:asciiTheme="minorEastAsia" w:hAnsiTheme="minorEastAsia" w:cs="楷体_GB2312" w:hint="eastAsia"/>
          <w:color w:val="000000"/>
          <w:sz w:val="24"/>
          <w:szCs w:val="24"/>
        </w:rPr>
        <w:t>等，相关的职业资格证书如下：</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6020"/>
      </w:tblGrid>
      <w:tr w:rsidR="0004193B" w:rsidRPr="00FF6BB5" w14:paraId="7AC36103" w14:textId="77777777" w:rsidTr="00A55505">
        <w:tc>
          <w:tcPr>
            <w:tcW w:w="959" w:type="dxa"/>
            <w:shd w:val="clear" w:color="auto" w:fill="auto"/>
            <w:vAlign w:val="center"/>
          </w:tcPr>
          <w:p w14:paraId="018F9617"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序号</w:t>
            </w:r>
          </w:p>
        </w:tc>
        <w:tc>
          <w:tcPr>
            <w:tcW w:w="1559" w:type="dxa"/>
            <w:shd w:val="clear" w:color="auto" w:fill="auto"/>
            <w:vAlign w:val="center"/>
          </w:tcPr>
          <w:p w14:paraId="7C7D93DE"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就业岗位</w:t>
            </w:r>
          </w:p>
        </w:tc>
        <w:tc>
          <w:tcPr>
            <w:tcW w:w="6020" w:type="dxa"/>
            <w:shd w:val="clear" w:color="auto" w:fill="auto"/>
            <w:vAlign w:val="center"/>
          </w:tcPr>
          <w:p w14:paraId="789EAF98"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职业资格证书</w:t>
            </w:r>
          </w:p>
        </w:tc>
      </w:tr>
      <w:tr w:rsidR="0004193B" w:rsidRPr="00FF6BB5" w14:paraId="491FE212" w14:textId="77777777" w:rsidTr="00A55505">
        <w:tc>
          <w:tcPr>
            <w:tcW w:w="959" w:type="dxa"/>
            <w:shd w:val="clear" w:color="auto" w:fill="auto"/>
            <w:vAlign w:val="center"/>
          </w:tcPr>
          <w:p w14:paraId="346DA79A"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1</w:t>
            </w:r>
          </w:p>
        </w:tc>
        <w:tc>
          <w:tcPr>
            <w:tcW w:w="1559" w:type="dxa"/>
            <w:shd w:val="clear" w:color="auto" w:fill="auto"/>
            <w:vAlign w:val="center"/>
          </w:tcPr>
          <w:p w14:paraId="6DC38DFE"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Pr>
                <w:rFonts w:cs="楷体_GB2312" w:hint="eastAsia"/>
                <w:color w:val="000000"/>
                <w:spacing w:val="-8"/>
              </w:rPr>
              <w:t>民航岗位群</w:t>
            </w:r>
          </w:p>
        </w:tc>
        <w:tc>
          <w:tcPr>
            <w:tcW w:w="6020" w:type="dxa"/>
            <w:shd w:val="clear" w:color="auto" w:fill="auto"/>
            <w:vAlign w:val="center"/>
          </w:tcPr>
          <w:p w14:paraId="022B3B52" w14:textId="77777777" w:rsidR="0004193B"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普通话水平测试</w:t>
            </w:r>
            <w:r>
              <w:rPr>
                <w:rFonts w:cs="楷体_GB2312" w:hint="eastAsia"/>
                <w:color w:val="000000"/>
                <w:spacing w:val="-8"/>
              </w:rPr>
              <w:t>证书</w:t>
            </w:r>
            <w:r w:rsidRPr="000B1FBA">
              <w:rPr>
                <w:rFonts w:cs="楷体_GB2312" w:hint="eastAsia"/>
                <w:color w:val="000000"/>
                <w:spacing w:val="-8"/>
              </w:rPr>
              <w:t>二级乙等</w:t>
            </w:r>
            <w:r w:rsidR="00A55505">
              <w:rPr>
                <w:rFonts w:cs="楷体_GB2312" w:hint="eastAsia"/>
                <w:color w:val="000000"/>
                <w:spacing w:val="-8"/>
              </w:rPr>
              <w:t>证书——</w:t>
            </w:r>
          </w:p>
          <w:p w14:paraId="4F8F5795"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国家语言文字工作委员会普通话培训测试中心</w:t>
            </w:r>
          </w:p>
        </w:tc>
      </w:tr>
      <w:tr w:rsidR="0004193B" w:rsidRPr="00FF6BB5" w14:paraId="28A2F69D" w14:textId="77777777" w:rsidTr="00A55505">
        <w:tc>
          <w:tcPr>
            <w:tcW w:w="959" w:type="dxa"/>
            <w:shd w:val="clear" w:color="auto" w:fill="auto"/>
            <w:vAlign w:val="center"/>
          </w:tcPr>
          <w:p w14:paraId="6730AF71"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2</w:t>
            </w:r>
          </w:p>
        </w:tc>
        <w:tc>
          <w:tcPr>
            <w:tcW w:w="1559" w:type="dxa"/>
            <w:shd w:val="clear" w:color="auto" w:fill="auto"/>
            <w:vAlign w:val="center"/>
          </w:tcPr>
          <w:p w14:paraId="51C77943"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初级安检员</w:t>
            </w:r>
          </w:p>
        </w:tc>
        <w:tc>
          <w:tcPr>
            <w:tcW w:w="6020" w:type="dxa"/>
            <w:shd w:val="clear" w:color="auto" w:fill="auto"/>
            <w:vAlign w:val="center"/>
          </w:tcPr>
          <w:p w14:paraId="6C83D8CD"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Pr>
                <w:rFonts w:cs="楷体_GB2312" w:hint="eastAsia"/>
                <w:color w:val="000000"/>
                <w:spacing w:val="-8"/>
              </w:rPr>
              <w:t>民航安检员</w:t>
            </w:r>
            <w:r w:rsidRPr="000B1FBA">
              <w:rPr>
                <w:rFonts w:cs="楷体_GB2312" w:hint="eastAsia"/>
                <w:color w:val="000000"/>
                <w:spacing w:val="-8"/>
              </w:rPr>
              <w:t>五级</w:t>
            </w:r>
            <w:r>
              <w:rPr>
                <w:rFonts w:cs="楷体_GB2312" w:hint="eastAsia"/>
                <w:color w:val="000000"/>
                <w:spacing w:val="-8"/>
              </w:rPr>
              <w:t>证书</w:t>
            </w:r>
            <w:r w:rsidR="00A55505">
              <w:rPr>
                <w:rFonts w:cs="楷体_GB2312" w:hint="eastAsia"/>
                <w:color w:val="000000"/>
                <w:spacing w:val="-8"/>
              </w:rPr>
              <w:t>——</w:t>
            </w:r>
          </w:p>
          <w:p w14:paraId="19212C08" w14:textId="77777777" w:rsidR="0004193B" w:rsidRPr="000B1FBA" w:rsidRDefault="0004193B" w:rsidP="00A55505">
            <w:pPr>
              <w:jc w:val="center"/>
              <w:rPr>
                <w:rFonts w:cs="楷体_GB2312"/>
                <w:color w:val="000000"/>
                <w:spacing w:val="-8"/>
              </w:rPr>
            </w:pPr>
            <w:r w:rsidRPr="000B1FBA">
              <w:rPr>
                <w:rFonts w:cs="楷体_GB2312"/>
                <w:color w:val="000000"/>
                <w:spacing w:val="-8"/>
              </w:rPr>
              <w:t>民航总局委派</w:t>
            </w:r>
            <w:hyperlink r:id="rId10" w:tgtFrame="_blank" w:history="1">
              <w:r w:rsidRPr="000B1FBA">
                <w:rPr>
                  <w:rFonts w:cs="楷体_GB2312" w:hint="eastAsia"/>
                  <w:color w:val="000000"/>
                  <w:spacing w:val="-8"/>
                </w:rPr>
                <w:t>民用航空器</w:t>
              </w:r>
            </w:hyperlink>
            <w:r w:rsidRPr="000B1FBA">
              <w:rPr>
                <w:rFonts w:cs="楷体_GB2312" w:hint="eastAsia"/>
                <w:color w:val="000000"/>
                <w:spacing w:val="-8"/>
              </w:rPr>
              <w:t>维修人员执照考试管理中心</w:t>
            </w:r>
          </w:p>
        </w:tc>
      </w:tr>
      <w:tr w:rsidR="0004193B" w:rsidRPr="00FF6BB5" w14:paraId="36DE1279" w14:textId="77777777" w:rsidTr="00A55505">
        <w:tc>
          <w:tcPr>
            <w:tcW w:w="959" w:type="dxa"/>
            <w:shd w:val="clear" w:color="auto" w:fill="auto"/>
            <w:vAlign w:val="center"/>
          </w:tcPr>
          <w:p w14:paraId="0EDBB85C"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lastRenderedPageBreak/>
              <w:t>3</w:t>
            </w:r>
          </w:p>
        </w:tc>
        <w:tc>
          <w:tcPr>
            <w:tcW w:w="1559" w:type="dxa"/>
            <w:shd w:val="clear" w:color="auto" w:fill="auto"/>
            <w:vAlign w:val="center"/>
          </w:tcPr>
          <w:p w14:paraId="1E3C544D"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民航乘务员</w:t>
            </w:r>
          </w:p>
        </w:tc>
        <w:tc>
          <w:tcPr>
            <w:tcW w:w="6020" w:type="dxa"/>
            <w:shd w:val="clear" w:color="auto" w:fill="auto"/>
            <w:vAlign w:val="center"/>
          </w:tcPr>
          <w:p w14:paraId="0B7ACE44"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民航乘务员</w:t>
            </w:r>
            <w:r>
              <w:rPr>
                <w:rFonts w:cs="楷体_GB2312" w:hint="eastAsia"/>
                <w:color w:val="000000"/>
                <w:spacing w:val="-8"/>
              </w:rPr>
              <w:t>初级资格证书</w:t>
            </w:r>
            <w:r w:rsidR="00A55505">
              <w:rPr>
                <w:rFonts w:cs="楷体_GB2312" w:hint="eastAsia"/>
                <w:color w:val="000000"/>
                <w:spacing w:val="-8"/>
              </w:rPr>
              <w:t>——</w:t>
            </w:r>
          </w:p>
          <w:p w14:paraId="0147B457" w14:textId="77777777" w:rsidR="0004193B" w:rsidRPr="000B1FBA" w:rsidRDefault="0004193B" w:rsidP="00A55505">
            <w:pPr>
              <w:jc w:val="center"/>
              <w:rPr>
                <w:rFonts w:cs="楷体_GB2312"/>
                <w:color w:val="000000"/>
                <w:spacing w:val="-8"/>
              </w:rPr>
            </w:pPr>
            <w:r w:rsidRPr="000B1FBA">
              <w:rPr>
                <w:rFonts w:cs="楷体_GB2312" w:hint="eastAsia"/>
                <w:color w:val="000000"/>
                <w:spacing w:val="-8"/>
              </w:rPr>
              <w:t>人力</w:t>
            </w:r>
            <w:r w:rsidRPr="000B1FBA">
              <w:rPr>
                <w:rFonts w:cs="楷体_GB2312"/>
                <w:color w:val="000000"/>
                <w:spacing w:val="-8"/>
              </w:rPr>
              <w:t>资</w:t>
            </w:r>
            <w:r w:rsidRPr="000B1FBA">
              <w:rPr>
                <w:rFonts w:cs="楷体_GB2312" w:hint="eastAsia"/>
                <w:color w:val="000000"/>
                <w:spacing w:val="-8"/>
              </w:rPr>
              <w:t>源与社会保障</w:t>
            </w:r>
            <w:proofErr w:type="gramStart"/>
            <w:r w:rsidRPr="000B1FBA">
              <w:rPr>
                <w:rFonts w:cs="楷体_GB2312" w:hint="eastAsia"/>
                <w:color w:val="000000"/>
                <w:spacing w:val="-8"/>
              </w:rPr>
              <w:t>部</w:t>
            </w:r>
            <w:r w:rsidRPr="000B1FBA">
              <w:rPr>
                <w:rFonts w:cs="楷体_GB2312"/>
                <w:color w:val="000000"/>
                <w:spacing w:val="-8"/>
              </w:rPr>
              <w:t>职业</w:t>
            </w:r>
            <w:proofErr w:type="gramEnd"/>
            <w:r w:rsidRPr="000B1FBA">
              <w:rPr>
                <w:rFonts w:cs="楷体_GB2312"/>
                <w:color w:val="000000"/>
                <w:spacing w:val="-8"/>
              </w:rPr>
              <w:t>资</w:t>
            </w:r>
            <w:r w:rsidRPr="000B1FBA">
              <w:rPr>
                <w:rFonts w:cs="楷体_GB2312" w:hint="eastAsia"/>
                <w:color w:val="000000"/>
                <w:spacing w:val="-8"/>
              </w:rPr>
              <w:t>格</w:t>
            </w:r>
            <w:r w:rsidRPr="000B1FBA">
              <w:rPr>
                <w:rFonts w:cs="楷体_GB2312"/>
                <w:color w:val="000000"/>
                <w:spacing w:val="-8"/>
              </w:rPr>
              <w:t>鉴</w:t>
            </w:r>
            <w:r w:rsidRPr="000B1FBA">
              <w:rPr>
                <w:rFonts w:cs="楷体_GB2312" w:hint="eastAsia"/>
                <w:color w:val="000000"/>
                <w:spacing w:val="-8"/>
              </w:rPr>
              <w:t>定中心</w:t>
            </w:r>
          </w:p>
        </w:tc>
      </w:tr>
      <w:tr w:rsidR="0004193B" w:rsidRPr="00FF6BB5" w14:paraId="4BAE0BA9" w14:textId="77777777" w:rsidTr="00A55505">
        <w:tc>
          <w:tcPr>
            <w:tcW w:w="959" w:type="dxa"/>
            <w:shd w:val="clear" w:color="auto" w:fill="auto"/>
            <w:vAlign w:val="center"/>
          </w:tcPr>
          <w:p w14:paraId="00776D86" w14:textId="77777777" w:rsidR="0004193B" w:rsidRPr="00FF6BB5" w:rsidRDefault="00A55505" w:rsidP="00A55505">
            <w:pPr>
              <w:tabs>
                <w:tab w:val="left" w:pos="5070"/>
              </w:tabs>
              <w:spacing w:line="360" w:lineRule="auto"/>
              <w:jc w:val="center"/>
              <w:rPr>
                <w:rFonts w:asciiTheme="minorEastAsia" w:hAnsiTheme="minorEastAsia"/>
                <w:sz w:val="24"/>
              </w:rPr>
            </w:pPr>
            <w:r>
              <w:rPr>
                <w:rFonts w:asciiTheme="minorEastAsia" w:hAnsiTheme="minorEastAsia" w:hint="eastAsia"/>
                <w:sz w:val="24"/>
              </w:rPr>
              <w:t>4</w:t>
            </w:r>
          </w:p>
        </w:tc>
        <w:tc>
          <w:tcPr>
            <w:tcW w:w="1559" w:type="dxa"/>
            <w:shd w:val="clear" w:color="auto" w:fill="auto"/>
            <w:vAlign w:val="center"/>
          </w:tcPr>
          <w:p w14:paraId="00B16A27"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急救员证书</w:t>
            </w:r>
          </w:p>
        </w:tc>
        <w:tc>
          <w:tcPr>
            <w:tcW w:w="6020" w:type="dxa"/>
            <w:shd w:val="clear" w:color="auto" w:fill="auto"/>
            <w:vAlign w:val="center"/>
          </w:tcPr>
          <w:p w14:paraId="3141FDB0"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初级</w:t>
            </w:r>
            <w:r>
              <w:rPr>
                <w:rFonts w:cs="楷体_GB2312" w:hint="eastAsia"/>
                <w:color w:val="000000"/>
                <w:spacing w:val="-8"/>
              </w:rPr>
              <w:t>急救员</w:t>
            </w:r>
            <w:r w:rsidR="00A55505">
              <w:rPr>
                <w:rFonts w:cs="楷体_GB2312" w:hint="eastAsia"/>
                <w:color w:val="000000"/>
                <w:spacing w:val="-8"/>
              </w:rPr>
              <w:t>证书——</w:t>
            </w:r>
            <w:r w:rsidRPr="000B1FBA">
              <w:rPr>
                <w:rFonts w:cs="楷体_GB2312" w:hint="eastAsia"/>
                <w:color w:val="000000"/>
                <w:spacing w:val="-8"/>
              </w:rPr>
              <w:t>红十字会</w:t>
            </w:r>
          </w:p>
        </w:tc>
      </w:tr>
    </w:tbl>
    <w:p w14:paraId="6F021EDB" w14:textId="77777777" w:rsidR="00176933" w:rsidRPr="00FF6BB5" w:rsidRDefault="00176933" w:rsidP="005330B3">
      <w:pPr>
        <w:pStyle w:val="a9"/>
        <w:spacing w:line="440" w:lineRule="exact"/>
        <w:ind w:left="720" w:firstLineChars="0" w:firstLine="0"/>
        <w:rPr>
          <w:rFonts w:asciiTheme="minorEastAsia" w:hAnsiTheme="minorEastAsia" w:cs="楷体_GB2312"/>
          <w:b/>
          <w:bCs/>
          <w:color w:val="000000"/>
          <w:spacing w:val="-8"/>
          <w:sz w:val="28"/>
          <w:szCs w:val="28"/>
        </w:rPr>
      </w:pPr>
    </w:p>
    <w:p w14:paraId="3F66B297" w14:textId="77777777" w:rsidR="005F750A" w:rsidRPr="00FF6BB5" w:rsidRDefault="005F750A" w:rsidP="005330B3">
      <w:pPr>
        <w:pStyle w:val="a9"/>
        <w:numPr>
          <w:ilvl w:val="0"/>
          <w:numId w:val="3"/>
        </w:numPr>
        <w:spacing w:line="440" w:lineRule="exact"/>
        <w:ind w:firstLineChars="0"/>
        <w:rPr>
          <w:rFonts w:asciiTheme="minorEastAsia" w:hAnsiTheme="minorEastAsia"/>
          <w:b/>
          <w:color w:val="000000"/>
          <w:sz w:val="28"/>
          <w:szCs w:val="28"/>
        </w:rPr>
      </w:pPr>
      <w:r w:rsidRPr="00FF6BB5">
        <w:rPr>
          <w:rFonts w:asciiTheme="minorEastAsia" w:hAnsiTheme="minorEastAsia" w:cs="楷体_GB2312" w:hint="eastAsia"/>
          <w:b/>
          <w:bCs/>
          <w:color w:val="000000"/>
          <w:spacing w:val="-8"/>
          <w:sz w:val="28"/>
          <w:szCs w:val="28"/>
        </w:rPr>
        <w:t>人才</w:t>
      </w:r>
      <w:r w:rsidRPr="00FF6BB5">
        <w:rPr>
          <w:rFonts w:asciiTheme="minorEastAsia" w:hAnsiTheme="minorEastAsia" w:hint="eastAsia"/>
          <w:b/>
          <w:color w:val="000000"/>
          <w:sz w:val="28"/>
          <w:szCs w:val="28"/>
        </w:rPr>
        <w:t>规格</w:t>
      </w:r>
    </w:p>
    <w:p w14:paraId="61DE2E95" w14:textId="77777777"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本专业所培养的人才应具有以下知识、技能与素质：</w:t>
      </w:r>
    </w:p>
    <w:p w14:paraId="23AE0144" w14:textId="77777777" w:rsidR="005F750A" w:rsidRPr="00FF6BB5" w:rsidRDefault="006F43D4"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1、</w:t>
      </w:r>
      <w:r w:rsidR="005F750A" w:rsidRPr="00FF6BB5">
        <w:rPr>
          <w:rFonts w:asciiTheme="minorEastAsia" w:hAnsiTheme="minorEastAsia" w:hint="eastAsia"/>
          <w:sz w:val="24"/>
        </w:rPr>
        <w:t>德育</w:t>
      </w:r>
    </w:p>
    <w:p w14:paraId="65736032" w14:textId="77777777"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热爱社会主义祖国，拥护党的基本路线，了解中国特色社会主义理论体系的基本原理，具有集体主义、爱国主义、社会主义思想和良好的思想品德，具有创业精神、良好的职业道德。</w:t>
      </w:r>
    </w:p>
    <w:p w14:paraId="163E5DD8" w14:textId="77777777" w:rsidR="005F750A" w:rsidRPr="00FF6BB5" w:rsidRDefault="006F43D4"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2、</w:t>
      </w:r>
      <w:r w:rsidR="005F750A" w:rsidRPr="00FF6BB5">
        <w:rPr>
          <w:rFonts w:asciiTheme="minorEastAsia" w:hAnsiTheme="minorEastAsia" w:hint="eastAsia"/>
          <w:sz w:val="24"/>
        </w:rPr>
        <w:t>智育</w:t>
      </w:r>
    </w:p>
    <w:p w14:paraId="71A2EEB9" w14:textId="4467F326"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掌握必需的公共文化基础理论，具有一定的普通外语和专业外语的应用能力，取得</w:t>
      </w:r>
      <w:r w:rsidR="008223E2">
        <w:rPr>
          <w:rFonts w:asciiTheme="minorEastAsia" w:hAnsiTheme="minorEastAsia" w:hint="eastAsia"/>
          <w:sz w:val="24"/>
        </w:rPr>
        <w:t>本</w:t>
      </w:r>
      <w:r w:rsidRPr="00FF6BB5">
        <w:rPr>
          <w:rFonts w:asciiTheme="minorEastAsia" w:hAnsiTheme="minorEastAsia" w:hint="eastAsia"/>
          <w:sz w:val="24"/>
        </w:rPr>
        <w:t>市人人说英语口语等级证书中级证书；具有较强的计算机应用能力，取得全国计算机等级考试一级证书；具备普通话二级甲等</w:t>
      </w:r>
      <w:r w:rsidR="006725A8" w:rsidRPr="00FF6BB5">
        <w:rPr>
          <w:rFonts w:asciiTheme="minorEastAsia" w:hAnsiTheme="minorEastAsia" w:hint="eastAsia"/>
          <w:sz w:val="24"/>
        </w:rPr>
        <w:t>或以上</w:t>
      </w:r>
      <w:r w:rsidRPr="00FF6BB5">
        <w:rPr>
          <w:rFonts w:asciiTheme="minorEastAsia" w:hAnsiTheme="minorEastAsia" w:hint="eastAsia"/>
          <w:sz w:val="24"/>
        </w:rPr>
        <w:t>水平的表达能力。</w:t>
      </w:r>
    </w:p>
    <w:p w14:paraId="12AD2572" w14:textId="77777777"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掌握必需的航空服务专业基础理论知识和专业知识。</w:t>
      </w:r>
    </w:p>
    <w:p w14:paraId="1782522B" w14:textId="77777777"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具备从事航空服务行业实际工作的服务能力和基本技能。取得民航</w:t>
      </w:r>
      <w:r w:rsidR="006725A8" w:rsidRPr="00FF6BB5">
        <w:rPr>
          <w:rFonts w:asciiTheme="minorEastAsia" w:hAnsiTheme="minorEastAsia" w:hint="eastAsia"/>
          <w:sz w:val="24"/>
        </w:rPr>
        <w:t>乘务员、客运员、民航货运员、民航安检员、民航售票员</w:t>
      </w:r>
      <w:r w:rsidRPr="00FF6BB5">
        <w:rPr>
          <w:rFonts w:asciiTheme="minorEastAsia" w:hAnsiTheme="minorEastAsia" w:hint="eastAsia"/>
          <w:sz w:val="24"/>
        </w:rPr>
        <w:t>等证书。</w:t>
      </w:r>
    </w:p>
    <w:p w14:paraId="7D970798" w14:textId="77777777" w:rsidR="005F750A" w:rsidRPr="00FF6BB5" w:rsidRDefault="005F750A"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具有一定的创造能力和创业能力。</w:t>
      </w:r>
    </w:p>
    <w:p w14:paraId="260B5977" w14:textId="77777777" w:rsidR="005F750A" w:rsidRPr="00FF6BB5" w:rsidRDefault="006F43D4"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3、</w:t>
      </w:r>
      <w:r w:rsidR="005F750A" w:rsidRPr="00FF6BB5">
        <w:rPr>
          <w:rFonts w:asciiTheme="minorEastAsia" w:hAnsiTheme="minorEastAsia" w:hint="eastAsia"/>
          <w:sz w:val="24"/>
        </w:rPr>
        <w:t>体育：具有健全的体魄和良好的心理素质，体质健康，达到合格标准。</w:t>
      </w:r>
    </w:p>
    <w:p w14:paraId="1C73FED4" w14:textId="77777777" w:rsidR="005F750A" w:rsidRPr="00FF6BB5" w:rsidRDefault="006F43D4"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4、</w:t>
      </w:r>
      <w:r w:rsidR="005F750A" w:rsidRPr="00FF6BB5">
        <w:rPr>
          <w:rFonts w:asciiTheme="minorEastAsia" w:hAnsiTheme="minorEastAsia" w:hint="eastAsia"/>
          <w:sz w:val="24"/>
        </w:rPr>
        <w:t>美育：树立正确的审美观念，培养健康的审美情趣。</w:t>
      </w:r>
    </w:p>
    <w:p w14:paraId="2903C144" w14:textId="41F38EC3" w:rsidR="006725A8" w:rsidRDefault="00514BA9" w:rsidP="005F750A">
      <w:pPr>
        <w:spacing w:line="360" w:lineRule="auto"/>
        <w:ind w:firstLineChars="196" w:firstLine="470"/>
        <w:rPr>
          <w:rFonts w:asciiTheme="minorEastAsia" w:hAnsiTheme="minorEastAsia"/>
          <w:sz w:val="24"/>
        </w:rPr>
      </w:pPr>
      <w:r w:rsidRPr="00FF6BB5">
        <w:rPr>
          <w:rFonts w:asciiTheme="minorEastAsia" w:hAnsiTheme="minorEastAsia" w:hint="eastAsia"/>
          <w:sz w:val="24"/>
        </w:rPr>
        <w:t>5、劳育：树立正确的劳动观念，培养良好的劳动意识</w:t>
      </w:r>
      <w:r w:rsidR="008223E2">
        <w:rPr>
          <w:rFonts w:asciiTheme="minorEastAsia" w:hAnsiTheme="minorEastAsia" w:hint="eastAsia"/>
          <w:sz w:val="24"/>
        </w:rPr>
        <w:t>。</w:t>
      </w:r>
    </w:p>
    <w:p w14:paraId="11107D19" w14:textId="409BD51D" w:rsidR="008223E2" w:rsidRDefault="008223E2" w:rsidP="005F750A">
      <w:pPr>
        <w:spacing w:line="360" w:lineRule="auto"/>
        <w:ind w:firstLineChars="196" w:firstLine="470"/>
        <w:rPr>
          <w:rFonts w:asciiTheme="minorEastAsia" w:hAnsiTheme="minorEastAsia"/>
          <w:sz w:val="24"/>
        </w:rPr>
      </w:pPr>
    </w:p>
    <w:p w14:paraId="354B99BE" w14:textId="3055F08E" w:rsidR="008223E2" w:rsidRDefault="008223E2" w:rsidP="005F750A">
      <w:pPr>
        <w:spacing w:line="360" w:lineRule="auto"/>
        <w:ind w:firstLineChars="196" w:firstLine="470"/>
        <w:rPr>
          <w:rFonts w:asciiTheme="minorEastAsia" w:hAnsiTheme="minorEastAsia"/>
          <w:sz w:val="24"/>
        </w:rPr>
      </w:pPr>
    </w:p>
    <w:p w14:paraId="6BFA4BF4" w14:textId="7C40BDB5" w:rsidR="008223E2" w:rsidRDefault="008223E2" w:rsidP="005F750A">
      <w:pPr>
        <w:spacing w:line="360" w:lineRule="auto"/>
        <w:ind w:firstLineChars="196" w:firstLine="470"/>
        <w:rPr>
          <w:rFonts w:asciiTheme="minorEastAsia" w:hAnsiTheme="minorEastAsia"/>
          <w:sz w:val="24"/>
        </w:rPr>
      </w:pPr>
    </w:p>
    <w:p w14:paraId="5ABAC283" w14:textId="49C4FBDF" w:rsidR="008223E2" w:rsidRDefault="008223E2" w:rsidP="005F750A">
      <w:pPr>
        <w:spacing w:line="360" w:lineRule="auto"/>
        <w:ind w:firstLineChars="196" w:firstLine="470"/>
        <w:rPr>
          <w:rFonts w:asciiTheme="minorEastAsia" w:hAnsiTheme="minorEastAsia"/>
          <w:sz w:val="24"/>
        </w:rPr>
      </w:pPr>
    </w:p>
    <w:p w14:paraId="24FF8383" w14:textId="796508D6" w:rsidR="008223E2" w:rsidRDefault="008223E2" w:rsidP="005F750A">
      <w:pPr>
        <w:spacing w:line="360" w:lineRule="auto"/>
        <w:ind w:firstLineChars="196" w:firstLine="470"/>
        <w:rPr>
          <w:rFonts w:asciiTheme="minorEastAsia" w:hAnsiTheme="minorEastAsia"/>
          <w:sz w:val="24"/>
        </w:rPr>
      </w:pPr>
    </w:p>
    <w:p w14:paraId="3410E830" w14:textId="07A84964" w:rsidR="008223E2" w:rsidRDefault="008223E2" w:rsidP="005F750A">
      <w:pPr>
        <w:spacing w:line="360" w:lineRule="auto"/>
        <w:ind w:firstLineChars="196" w:firstLine="470"/>
        <w:rPr>
          <w:rFonts w:asciiTheme="minorEastAsia" w:hAnsiTheme="minorEastAsia"/>
          <w:sz w:val="24"/>
        </w:rPr>
      </w:pPr>
    </w:p>
    <w:p w14:paraId="5E142D89" w14:textId="4723C10D" w:rsidR="008223E2" w:rsidRDefault="008223E2" w:rsidP="005F750A">
      <w:pPr>
        <w:spacing w:line="360" w:lineRule="auto"/>
        <w:ind w:firstLineChars="196" w:firstLine="470"/>
        <w:rPr>
          <w:rFonts w:asciiTheme="minorEastAsia" w:hAnsiTheme="minorEastAsia"/>
          <w:sz w:val="24"/>
        </w:rPr>
      </w:pPr>
    </w:p>
    <w:p w14:paraId="41B1F939" w14:textId="63B2CFF4" w:rsidR="008223E2" w:rsidRDefault="008223E2" w:rsidP="005F750A">
      <w:pPr>
        <w:spacing w:line="360" w:lineRule="auto"/>
        <w:ind w:firstLineChars="196" w:firstLine="470"/>
        <w:rPr>
          <w:rFonts w:asciiTheme="minorEastAsia" w:hAnsiTheme="minorEastAsia"/>
          <w:sz w:val="24"/>
        </w:rPr>
      </w:pPr>
    </w:p>
    <w:p w14:paraId="5DE0B215" w14:textId="77777777" w:rsidR="008223E2" w:rsidRDefault="008223E2" w:rsidP="005F750A">
      <w:pPr>
        <w:spacing w:line="360" w:lineRule="auto"/>
        <w:ind w:firstLineChars="196" w:firstLine="470"/>
        <w:rPr>
          <w:rFonts w:asciiTheme="minorEastAsia" w:hAnsiTheme="minorEastAsia" w:hint="eastAsia"/>
          <w:sz w:val="24"/>
        </w:rPr>
      </w:pPr>
    </w:p>
    <w:p w14:paraId="54491935" w14:textId="77777777" w:rsidR="005F750A" w:rsidRPr="00FF6BB5" w:rsidRDefault="005F750A" w:rsidP="001056B2">
      <w:pPr>
        <w:pStyle w:val="a9"/>
        <w:numPr>
          <w:ilvl w:val="0"/>
          <w:numId w:val="3"/>
        </w:numPr>
        <w:spacing w:line="440" w:lineRule="exact"/>
        <w:ind w:firstLineChars="0"/>
        <w:rPr>
          <w:rFonts w:asciiTheme="minorEastAsia" w:hAnsiTheme="minorEastAsia"/>
          <w:b/>
          <w:color w:val="000000"/>
          <w:sz w:val="28"/>
          <w:szCs w:val="28"/>
        </w:rPr>
      </w:pPr>
      <w:r w:rsidRPr="00FF6BB5">
        <w:rPr>
          <w:rFonts w:asciiTheme="minorEastAsia" w:hAnsiTheme="minorEastAsia" w:cs="宋体" w:hint="eastAsia"/>
          <w:b/>
          <w:bCs/>
          <w:color w:val="000000"/>
          <w:spacing w:val="-8"/>
          <w:sz w:val="28"/>
          <w:szCs w:val="28"/>
        </w:rPr>
        <w:lastRenderedPageBreak/>
        <w:t>工作</w:t>
      </w:r>
      <w:r w:rsidRPr="00FF6BB5">
        <w:rPr>
          <w:rFonts w:asciiTheme="minorEastAsia" w:hAnsiTheme="minorEastAsia" w:hint="eastAsia"/>
          <w:b/>
          <w:color w:val="000000"/>
          <w:sz w:val="28"/>
          <w:szCs w:val="28"/>
        </w:rPr>
        <w:t>任务与职业能力分析</w:t>
      </w:r>
    </w:p>
    <w:p w14:paraId="1358DFA5" w14:textId="77777777" w:rsidR="005F750A" w:rsidRPr="00FF6BB5" w:rsidRDefault="005F750A" w:rsidP="005F750A">
      <w:pPr>
        <w:tabs>
          <w:tab w:val="left" w:pos="5070"/>
        </w:tabs>
        <w:spacing w:line="360" w:lineRule="auto"/>
        <w:jc w:val="center"/>
        <w:rPr>
          <w:rFonts w:asciiTheme="minorEastAsia" w:hAnsiTheme="minorEastAsia"/>
          <w:b/>
          <w:sz w:val="24"/>
        </w:rPr>
      </w:pPr>
      <w:r w:rsidRPr="00FF6BB5">
        <w:rPr>
          <w:rFonts w:asciiTheme="minorEastAsia" w:hAnsiTheme="minorEastAsia" w:hint="eastAsia"/>
          <w:b/>
          <w:sz w:val="24"/>
        </w:rPr>
        <w:t>航空服务专业工作任务与职业能力分析表</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133"/>
        <w:gridCol w:w="3820"/>
      </w:tblGrid>
      <w:tr w:rsidR="005F750A" w:rsidRPr="00FF6BB5" w14:paraId="5547DE14" w14:textId="77777777" w:rsidTr="009F72BC">
        <w:trPr>
          <w:trHeight w:val="523"/>
          <w:tblHeader/>
          <w:jc w:val="center"/>
        </w:trPr>
        <w:tc>
          <w:tcPr>
            <w:tcW w:w="1728" w:type="dxa"/>
            <w:tcBorders>
              <w:top w:val="single" w:sz="4" w:space="0" w:color="auto"/>
              <w:left w:val="single" w:sz="4" w:space="0" w:color="auto"/>
              <w:bottom w:val="single" w:sz="4" w:space="0" w:color="auto"/>
              <w:right w:val="single" w:sz="4" w:space="0" w:color="auto"/>
            </w:tcBorders>
            <w:vAlign w:val="center"/>
          </w:tcPr>
          <w:p w14:paraId="53888B2A" w14:textId="77777777" w:rsidR="005F750A" w:rsidRPr="00FF6BB5" w:rsidRDefault="005F750A" w:rsidP="00A17CAE">
            <w:pPr>
              <w:jc w:val="center"/>
              <w:rPr>
                <w:rFonts w:asciiTheme="minorEastAsia" w:hAnsiTheme="minorEastAsia"/>
                <w:b/>
                <w:szCs w:val="21"/>
              </w:rPr>
            </w:pPr>
            <w:r w:rsidRPr="00FF6BB5">
              <w:rPr>
                <w:rFonts w:asciiTheme="minorEastAsia" w:hAnsiTheme="minorEastAsia" w:hint="eastAsia"/>
                <w:b/>
                <w:szCs w:val="21"/>
              </w:rPr>
              <w:t>工作任务领域</w:t>
            </w:r>
          </w:p>
        </w:tc>
        <w:tc>
          <w:tcPr>
            <w:tcW w:w="3133" w:type="dxa"/>
            <w:tcBorders>
              <w:top w:val="single" w:sz="4" w:space="0" w:color="auto"/>
              <w:left w:val="single" w:sz="4" w:space="0" w:color="auto"/>
              <w:bottom w:val="single" w:sz="4" w:space="0" w:color="auto"/>
              <w:right w:val="single" w:sz="4" w:space="0" w:color="auto"/>
            </w:tcBorders>
            <w:vAlign w:val="center"/>
          </w:tcPr>
          <w:p w14:paraId="384FBC60" w14:textId="77777777" w:rsidR="005F750A" w:rsidRPr="00FF6BB5" w:rsidRDefault="005F750A" w:rsidP="00F76BFA">
            <w:pPr>
              <w:spacing w:beforeLines="50" w:before="156"/>
              <w:jc w:val="center"/>
              <w:rPr>
                <w:rFonts w:asciiTheme="minorEastAsia" w:hAnsiTheme="minorEastAsia"/>
                <w:b/>
                <w:szCs w:val="21"/>
              </w:rPr>
            </w:pPr>
            <w:r w:rsidRPr="00FF6BB5">
              <w:rPr>
                <w:rFonts w:asciiTheme="minorEastAsia" w:hAnsiTheme="minorEastAsia" w:hint="eastAsia"/>
                <w:b/>
                <w:szCs w:val="21"/>
              </w:rPr>
              <w:t>典型工作任务</w:t>
            </w:r>
          </w:p>
        </w:tc>
        <w:tc>
          <w:tcPr>
            <w:tcW w:w="3820" w:type="dxa"/>
            <w:tcBorders>
              <w:top w:val="single" w:sz="4" w:space="0" w:color="auto"/>
              <w:left w:val="single" w:sz="4" w:space="0" w:color="auto"/>
              <w:bottom w:val="single" w:sz="4" w:space="0" w:color="auto"/>
              <w:right w:val="single" w:sz="4" w:space="0" w:color="auto"/>
            </w:tcBorders>
            <w:vAlign w:val="center"/>
          </w:tcPr>
          <w:p w14:paraId="65FA7ADA" w14:textId="77777777" w:rsidR="005F750A" w:rsidRPr="00FF6BB5" w:rsidRDefault="005F750A" w:rsidP="00F76BFA">
            <w:pPr>
              <w:spacing w:beforeLines="50" w:before="156"/>
              <w:jc w:val="center"/>
              <w:rPr>
                <w:rFonts w:asciiTheme="minorEastAsia" w:hAnsiTheme="minorEastAsia"/>
                <w:b/>
                <w:szCs w:val="21"/>
              </w:rPr>
            </w:pPr>
            <w:r w:rsidRPr="00FF6BB5">
              <w:rPr>
                <w:rFonts w:asciiTheme="minorEastAsia" w:hAnsiTheme="minorEastAsia" w:hint="eastAsia"/>
                <w:b/>
                <w:szCs w:val="21"/>
              </w:rPr>
              <w:t>职业能力</w:t>
            </w:r>
          </w:p>
        </w:tc>
      </w:tr>
      <w:tr w:rsidR="005F750A" w:rsidRPr="00FF6BB5" w14:paraId="2DFE0580" w14:textId="77777777" w:rsidTr="0064430A">
        <w:trPr>
          <w:trHeight w:val="3075"/>
          <w:jc w:val="center"/>
        </w:trPr>
        <w:tc>
          <w:tcPr>
            <w:tcW w:w="1728" w:type="dxa"/>
            <w:tcBorders>
              <w:top w:val="single" w:sz="4" w:space="0" w:color="auto"/>
              <w:left w:val="single" w:sz="4" w:space="0" w:color="auto"/>
              <w:right w:val="single" w:sz="4" w:space="0" w:color="auto"/>
            </w:tcBorders>
            <w:shd w:val="clear" w:color="auto" w:fill="auto"/>
          </w:tcPr>
          <w:p w14:paraId="411F79C9"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售票</w:t>
            </w:r>
          </w:p>
          <w:p w14:paraId="6F8FE9A9"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订座、</w:t>
            </w:r>
          </w:p>
          <w:p w14:paraId="7F03E9D5"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客票销售、</w:t>
            </w:r>
          </w:p>
          <w:p w14:paraId="542E90E1"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异常处理、</w:t>
            </w:r>
          </w:p>
        </w:tc>
        <w:tc>
          <w:tcPr>
            <w:tcW w:w="3133" w:type="dxa"/>
            <w:tcBorders>
              <w:top w:val="single" w:sz="4" w:space="0" w:color="auto"/>
              <w:left w:val="single" w:sz="4" w:space="0" w:color="auto"/>
              <w:right w:val="single" w:sz="4" w:space="0" w:color="auto"/>
            </w:tcBorders>
            <w:shd w:val="clear" w:color="auto" w:fill="auto"/>
          </w:tcPr>
          <w:p w14:paraId="1978F55C"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处理旅客订座业务</w:t>
            </w:r>
          </w:p>
          <w:p w14:paraId="50699A4B"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处理各类客票销售</w:t>
            </w:r>
          </w:p>
          <w:p w14:paraId="7E512135"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处理退票、遗失、变更业务</w:t>
            </w:r>
          </w:p>
          <w:p w14:paraId="0973F906"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p>
        </w:tc>
        <w:tc>
          <w:tcPr>
            <w:tcW w:w="3820" w:type="dxa"/>
            <w:tcBorders>
              <w:top w:val="single" w:sz="4" w:space="0" w:color="auto"/>
              <w:left w:val="single" w:sz="4" w:space="0" w:color="auto"/>
              <w:bottom w:val="single" w:sz="4" w:space="0" w:color="auto"/>
              <w:right w:val="single" w:sz="4" w:space="0" w:color="auto"/>
            </w:tcBorders>
          </w:tcPr>
          <w:p w14:paraId="41251DF1" w14:textId="31798C13" w:rsidR="005F750A" w:rsidRPr="00FF6BB5" w:rsidRDefault="005F750A" w:rsidP="005F750A">
            <w:pPr>
              <w:numPr>
                <w:ilvl w:val="0"/>
                <w:numId w:val="1"/>
              </w:numPr>
              <w:spacing w:line="360" w:lineRule="exact"/>
              <w:rPr>
                <w:rFonts w:asciiTheme="minorEastAsia" w:hAnsiTheme="minorEastAsia"/>
                <w:szCs w:val="21"/>
              </w:rPr>
            </w:pPr>
            <w:r w:rsidRPr="00FF6BB5">
              <w:rPr>
                <w:rFonts w:asciiTheme="minorEastAsia" w:hAnsiTheme="minorEastAsia" w:hint="eastAsia"/>
                <w:szCs w:val="21"/>
              </w:rPr>
              <w:t>能熟练运用网络与计算机操作</w:t>
            </w:r>
          </w:p>
          <w:p w14:paraId="47FA7A52" w14:textId="1EFF9051" w:rsidR="005F750A" w:rsidRPr="00FF6BB5" w:rsidRDefault="005F750A" w:rsidP="005F750A">
            <w:pPr>
              <w:numPr>
                <w:ilvl w:val="0"/>
                <w:numId w:val="1"/>
              </w:numPr>
              <w:spacing w:line="360" w:lineRule="exact"/>
              <w:rPr>
                <w:rFonts w:asciiTheme="minorEastAsia" w:hAnsiTheme="minorEastAsia"/>
                <w:szCs w:val="21"/>
              </w:rPr>
            </w:pPr>
            <w:r w:rsidRPr="00FF6BB5">
              <w:rPr>
                <w:rFonts w:asciiTheme="minorEastAsia" w:hAnsiTheme="minorEastAsia" w:hint="eastAsia"/>
                <w:szCs w:val="21"/>
              </w:rPr>
              <w:t>能熟练使用英语与客户交流</w:t>
            </w:r>
          </w:p>
          <w:p w14:paraId="6F337879" w14:textId="4D503DFB" w:rsidR="005F750A" w:rsidRPr="00FF6BB5" w:rsidRDefault="005F750A" w:rsidP="005F750A">
            <w:pPr>
              <w:numPr>
                <w:ilvl w:val="0"/>
                <w:numId w:val="1"/>
              </w:numPr>
              <w:spacing w:line="360" w:lineRule="exact"/>
              <w:rPr>
                <w:rFonts w:asciiTheme="minorEastAsia" w:hAnsiTheme="minorEastAsia"/>
                <w:szCs w:val="21"/>
              </w:rPr>
            </w:pPr>
            <w:r w:rsidRPr="00FF6BB5">
              <w:rPr>
                <w:rFonts w:asciiTheme="minorEastAsia" w:hAnsiTheme="minorEastAsia" w:hint="eastAsia"/>
                <w:szCs w:val="21"/>
              </w:rPr>
              <w:t>工作中能与上级、客户进行有效沟通</w:t>
            </w:r>
          </w:p>
          <w:p w14:paraId="24A1AE3F" w14:textId="77777777" w:rsidR="005F750A" w:rsidRPr="00FF6BB5" w:rsidRDefault="005F750A" w:rsidP="005F750A">
            <w:pPr>
              <w:numPr>
                <w:ilvl w:val="0"/>
                <w:numId w:val="1"/>
              </w:numPr>
              <w:spacing w:line="360" w:lineRule="exact"/>
              <w:rPr>
                <w:rFonts w:asciiTheme="minorEastAsia" w:hAnsiTheme="minorEastAsia"/>
                <w:szCs w:val="21"/>
              </w:rPr>
            </w:pPr>
            <w:r w:rsidRPr="00FF6BB5">
              <w:rPr>
                <w:rFonts w:asciiTheme="minorEastAsia" w:hAnsiTheme="minorEastAsia" w:hint="eastAsia"/>
                <w:szCs w:val="21"/>
              </w:rPr>
              <w:t>熟悉业务流程，能正确无误的订座、出票</w:t>
            </w:r>
          </w:p>
          <w:p w14:paraId="69A67D21" w14:textId="1A6695C3" w:rsidR="005F750A" w:rsidRPr="00FF6BB5" w:rsidRDefault="005F750A" w:rsidP="005F750A">
            <w:pPr>
              <w:numPr>
                <w:ilvl w:val="0"/>
                <w:numId w:val="1"/>
              </w:numPr>
              <w:spacing w:line="360" w:lineRule="exact"/>
              <w:rPr>
                <w:rFonts w:asciiTheme="minorEastAsia" w:hAnsiTheme="minorEastAsia"/>
                <w:szCs w:val="21"/>
              </w:rPr>
            </w:pPr>
            <w:r w:rsidRPr="00FF6BB5">
              <w:rPr>
                <w:rFonts w:asciiTheme="minorEastAsia" w:hAnsiTheme="minorEastAsia" w:hint="eastAsia"/>
                <w:szCs w:val="21"/>
              </w:rPr>
              <w:t>在规定的时间内完成任务，具有一定的效率意识、质量意识</w:t>
            </w:r>
          </w:p>
          <w:p w14:paraId="331B3773" w14:textId="6C8C0991" w:rsidR="005F750A" w:rsidRPr="00FF6BB5" w:rsidRDefault="005F750A" w:rsidP="0064430A">
            <w:pPr>
              <w:rPr>
                <w:rFonts w:asciiTheme="minorEastAsia" w:hAnsiTheme="minorEastAsia"/>
                <w:szCs w:val="21"/>
              </w:rPr>
            </w:pPr>
            <w:r w:rsidRPr="00FF6BB5">
              <w:rPr>
                <w:rFonts w:asciiTheme="minorEastAsia" w:hAnsiTheme="minorEastAsia" w:hint="eastAsia"/>
                <w:szCs w:val="21"/>
              </w:rPr>
              <w:t>6</w:t>
            </w:r>
            <w:r w:rsidR="006725A8" w:rsidRPr="00FF6BB5">
              <w:rPr>
                <w:rFonts w:asciiTheme="minorEastAsia" w:hAnsiTheme="minorEastAsia" w:hint="eastAsia"/>
                <w:szCs w:val="21"/>
              </w:rPr>
              <w:t>、</w:t>
            </w:r>
            <w:r w:rsidRPr="00FF6BB5">
              <w:rPr>
                <w:rFonts w:asciiTheme="minorEastAsia" w:hAnsiTheme="minorEastAsia" w:hint="eastAsia"/>
                <w:szCs w:val="21"/>
              </w:rPr>
              <w:t>工作中具有服从意识、团队意识</w:t>
            </w:r>
          </w:p>
          <w:p w14:paraId="362B1629" w14:textId="77777777" w:rsidR="005F750A" w:rsidRPr="00FF6BB5" w:rsidRDefault="005F750A" w:rsidP="0064430A">
            <w:pPr>
              <w:rPr>
                <w:rFonts w:asciiTheme="minorEastAsia" w:hAnsiTheme="minorEastAsia"/>
                <w:szCs w:val="21"/>
              </w:rPr>
            </w:pPr>
          </w:p>
        </w:tc>
      </w:tr>
      <w:tr w:rsidR="005F750A" w:rsidRPr="00FF6BB5" w14:paraId="25D868BF" w14:textId="77777777" w:rsidTr="0064430A">
        <w:trPr>
          <w:trHeight w:val="3075"/>
          <w:jc w:val="center"/>
        </w:trPr>
        <w:tc>
          <w:tcPr>
            <w:tcW w:w="1728" w:type="dxa"/>
            <w:tcBorders>
              <w:left w:val="single" w:sz="4" w:space="0" w:color="auto"/>
              <w:bottom w:val="single" w:sz="4" w:space="0" w:color="auto"/>
              <w:right w:val="single" w:sz="4" w:space="0" w:color="auto"/>
            </w:tcBorders>
            <w:shd w:val="clear" w:color="auto" w:fill="auto"/>
          </w:tcPr>
          <w:p w14:paraId="0525DAD7"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客运</w:t>
            </w:r>
          </w:p>
          <w:p w14:paraId="18492DB2"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值机、</w:t>
            </w:r>
          </w:p>
          <w:p w14:paraId="4A6AB2FF"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行李、</w:t>
            </w:r>
          </w:p>
          <w:p w14:paraId="7A61B65A"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服务、</w:t>
            </w:r>
          </w:p>
          <w:p w14:paraId="119D931C" w14:textId="77777777" w:rsidR="005F750A" w:rsidRPr="00FF6BB5" w:rsidRDefault="005F750A" w:rsidP="0064430A">
            <w:pPr>
              <w:adjustRightInd w:val="0"/>
              <w:snapToGrid w:val="0"/>
              <w:spacing w:line="360" w:lineRule="auto"/>
              <w:jc w:val="left"/>
              <w:rPr>
                <w:rFonts w:asciiTheme="minorEastAsia" w:hAnsiTheme="minorEastAsia"/>
                <w:szCs w:val="21"/>
              </w:rPr>
            </w:pPr>
            <w:r w:rsidRPr="00FF6BB5">
              <w:rPr>
                <w:rFonts w:asciiTheme="minorEastAsia" w:hAnsiTheme="minorEastAsia" w:hint="eastAsia"/>
                <w:szCs w:val="21"/>
              </w:rPr>
              <w:t>配载、</w:t>
            </w:r>
          </w:p>
        </w:tc>
        <w:tc>
          <w:tcPr>
            <w:tcW w:w="3133" w:type="dxa"/>
            <w:tcBorders>
              <w:left w:val="single" w:sz="4" w:space="0" w:color="auto"/>
              <w:bottom w:val="single" w:sz="4" w:space="0" w:color="auto"/>
              <w:right w:val="single" w:sz="4" w:space="0" w:color="auto"/>
            </w:tcBorders>
            <w:shd w:val="clear" w:color="auto" w:fill="auto"/>
          </w:tcPr>
          <w:p w14:paraId="652148C0" w14:textId="5357F490"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查验客票、安排座位</w:t>
            </w:r>
          </w:p>
          <w:p w14:paraId="48F0D4B4" w14:textId="704E1FF0"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收运、交付行李、异常处理</w:t>
            </w:r>
          </w:p>
          <w:p w14:paraId="5A1CC6E5" w14:textId="002C1C0C"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问询、引导、特殊旅客服务</w:t>
            </w:r>
          </w:p>
          <w:p w14:paraId="1D07204D"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r w:rsidRPr="00FF6BB5">
              <w:rPr>
                <w:rFonts w:asciiTheme="minorEastAsia" w:hAnsiTheme="minorEastAsia" w:hint="eastAsia"/>
                <w:szCs w:val="21"/>
              </w:rPr>
              <w:t>民航运输预配、结算</w:t>
            </w:r>
          </w:p>
          <w:p w14:paraId="356EED09" w14:textId="77777777" w:rsidR="005F750A" w:rsidRPr="00FF6BB5" w:rsidRDefault="005F750A" w:rsidP="0064430A">
            <w:pPr>
              <w:adjustRightInd w:val="0"/>
              <w:snapToGrid w:val="0"/>
              <w:spacing w:line="360" w:lineRule="auto"/>
              <w:ind w:left="315" w:hangingChars="150" w:hanging="315"/>
              <w:rPr>
                <w:rFonts w:asciiTheme="minorEastAsia" w:hAnsiTheme="minorEastAsia"/>
                <w:szCs w:val="21"/>
              </w:rPr>
            </w:pPr>
          </w:p>
        </w:tc>
        <w:tc>
          <w:tcPr>
            <w:tcW w:w="3820" w:type="dxa"/>
            <w:tcBorders>
              <w:top w:val="single" w:sz="4" w:space="0" w:color="auto"/>
              <w:left w:val="single" w:sz="4" w:space="0" w:color="auto"/>
              <w:bottom w:val="single" w:sz="4" w:space="0" w:color="auto"/>
              <w:right w:val="single" w:sz="4" w:space="0" w:color="auto"/>
            </w:tcBorders>
          </w:tcPr>
          <w:p w14:paraId="7B883B8C" w14:textId="77777777"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 xml:space="preserve">1 </w:t>
            </w:r>
            <w:r w:rsidR="006725A8" w:rsidRPr="00FF6BB5">
              <w:rPr>
                <w:rFonts w:asciiTheme="minorEastAsia" w:hAnsiTheme="minorEastAsia" w:hint="eastAsia"/>
                <w:szCs w:val="21"/>
              </w:rPr>
              <w:t>、</w:t>
            </w:r>
            <w:r w:rsidRPr="00FF6BB5">
              <w:rPr>
                <w:rFonts w:asciiTheme="minorEastAsia" w:hAnsiTheme="minorEastAsia" w:hint="eastAsia"/>
                <w:szCs w:val="21"/>
              </w:rPr>
              <w:t>熟悉值机和候机楼引导服务的流程</w:t>
            </w:r>
          </w:p>
          <w:p w14:paraId="34615C6D" w14:textId="77777777"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2</w:t>
            </w:r>
            <w:r w:rsidR="006725A8" w:rsidRPr="00FF6BB5">
              <w:rPr>
                <w:rFonts w:asciiTheme="minorEastAsia" w:hAnsiTheme="minorEastAsia" w:hint="eastAsia"/>
                <w:szCs w:val="21"/>
              </w:rPr>
              <w:t>、</w:t>
            </w:r>
            <w:r w:rsidRPr="00FF6BB5">
              <w:rPr>
                <w:rFonts w:asciiTheme="minorEastAsia" w:hAnsiTheme="minorEastAsia" w:hint="eastAsia"/>
                <w:szCs w:val="21"/>
              </w:rPr>
              <w:t xml:space="preserve"> 熟悉行李运输服务工作流程</w:t>
            </w:r>
          </w:p>
          <w:p w14:paraId="16239119" w14:textId="77777777"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 xml:space="preserve">3 </w:t>
            </w:r>
            <w:r w:rsidR="006725A8" w:rsidRPr="00FF6BB5">
              <w:rPr>
                <w:rFonts w:asciiTheme="minorEastAsia" w:hAnsiTheme="minorEastAsia" w:hint="eastAsia"/>
                <w:szCs w:val="21"/>
              </w:rPr>
              <w:t>、</w:t>
            </w:r>
            <w:r w:rsidRPr="00FF6BB5">
              <w:rPr>
                <w:rFonts w:asciiTheme="minorEastAsia" w:hAnsiTheme="minorEastAsia" w:hint="eastAsia"/>
                <w:szCs w:val="21"/>
              </w:rPr>
              <w:t>懂得并熟悉飞机载重与平衡</w:t>
            </w:r>
          </w:p>
          <w:p w14:paraId="6D823B34" w14:textId="373CB487"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4</w:t>
            </w:r>
            <w:r w:rsidR="006725A8" w:rsidRPr="00FF6BB5">
              <w:rPr>
                <w:rFonts w:asciiTheme="minorEastAsia" w:hAnsiTheme="minorEastAsia" w:hint="eastAsia"/>
                <w:szCs w:val="21"/>
              </w:rPr>
              <w:t>、</w:t>
            </w:r>
            <w:r w:rsidRPr="00FF6BB5">
              <w:rPr>
                <w:rFonts w:asciiTheme="minorEastAsia" w:hAnsiTheme="minorEastAsia" w:hint="eastAsia"/>
                <w:szCs w:val="21"/>
              </w:rPr>
              <w:t>熟练运用网络与计算机操作</w:t>
            </w:r>
          </w:p>
          <w:p w14:paraId="382632E7" w14:textId="2EE6736A"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5</w:t>
            </w:r>
            <w:r w:rsidR="006725A8" w:rsidRPr="00FF6BB5">
              <w:rPr>
                <w:rFonts w:asciiTheme="minorEastAsia" w:hAnsiTheme="minorEastAsia" w:hint="eastAsia"/>
                <w:szCs w:val="21"/>
              </w:rPr>
              <w:t>、</w:t>
            </w:r>
            <w:r w:rsidRPr="00FF6BB5">
              <w:rPr>
                <w:rFonts w:asciiTheme="minorEastAsia" w:hAnsiTheme="minorEastAsia" w:hint="eastAsia"/>
                <w:szCs w:val="21"/>
              </w:rPr>
              <w:t>熟练使用英语与客户交流</w:t>
            </w:r>
          </w:p>
          <w:p w14:paraId="2C7B88E2" w14:textId="59E67F99" w:rsidR="005F750A" w:rsidRPr="00FF6BB5" w:rsidRDefault="005F750A" w:rsidP="0064430A">
            <w:pPr>
              <w:spacing w:line="360" w:lineRule="exact"/>
              <w:rPr>
                <w:rFonts w:asciiTheme="minorEastAsia" w:hAnsiTheme="minorEastAsia"/>
                <w:szCs w:val="21"/>
              </w:rPr>
            </w:pPr>
            <w:r w:rsidRPr="00FF6BB5">
              <w:rPr>
                <w:rFonts w:asciiTheme="minorEastAsia" w:hAnsiTheme="minorEastAsia" w:hint="eastAsia"/>
                <w:szCs w:val="21"/>
              </w:rPr>
              <w:t>6</w:t>
            </w:r>
            <w:r w:rsidR="006725A8" w:rsidRPr="00FF6BB5">
              <w:rPr>
                <w:rFonts w:asciiTheme="minorEastAsia" w:hAnsiTheme="minorEastAsia" w:hint="eastAsia"/>
                <w:szCs w:val="21"/>
              </w:rPr>
              <w:t>、</w:t>
            </w:r>
            <w:r w:rsidR="00A17CAE">
              <w:rPr>
                <w:rFonts w:asciiTheme="minorEastAsia" w:hAnsiTheme="minorEastAsia" w:hint="eastAsia"/>
                <w:szCs w:val="21"/>
              </w:rPr>
              <w:t>工</w:t>
            </w:r>
            <w:r w:rsidRPr="00FF6BB5">
              <w:rPr>
                <w:rFonts w:asciiTheme="minorEastAsia" w:hAnsiTheme="minorEastAsia" w:hint="eastAsia"/>
                <w:szCs w:val="21"/>
              </w:rPr>
              <w:t>作中能与上级、客户进行有效沟通</w:t>
            </w:r>
          </w:p>
          <w:p w14:paraId="1A3F0C16" w14:textId="7ABA0578" w:rsidR="005F750A" w:rsidRPr="00FF6BB5" w:rsidRDefault="005F750A" w:rsidP="0064430A">
            <w:pPr>
              <w:spacing w:line="360" w:lineRule="exact"/>
              <w:ind w:left="210" w:hangingChars="100" w:hanging="210"/>
              <w:rPr>
                <w:rFonts w:asciiTheme="minorEastAsia" w:hAnsiTheme="minorEastAsia"/>
                <w:szCs w:val="21"/>
              </w:rPr>
            </w:pPr>
            <w:r w:rsidRPr="00FF6BB5">
              <w:rPr>
                <w:rFonts w:asciiTheme="minorEastAsia" w:hAnsiTheme="minorEastAsia" w:hint="eastAsia"/>
                <w:szCs w:val="21"/>
              </w:rPr>
              <w:t>7</w:t>
            </w:r>
            <w:r w:rsidR="006725A8" w:rsidRPr="00FF6BB5">
              <w:rPr>
                <w:rFonts w:asciiTheme="minorEastAsia" w:hAnsiTheme="minorEastAsia" w:hint="eastAsia"/>
                <w:szCs w:val="21"/>
              </w:rPr>
              <w:t>、</w:t>
            </w:r>
            <w:r w:rsidR="00A17CAE">
              <w:rPr>
                <w:rFonts w:asciiTheme="minorEastAsia" w:hAnsiTheme="minorEastAsia" w:hint="eastAsia"/>
                <w:szCs w:val="21"/>
              </w:rPr>
              <w:t>在</w:t>
            </w:r>
            <w:r w:rsidRPr="00FF6BB5">
              <w:rPr>
                <w:rFonts w:asciiTheme="minorEastAsia" w:hAnsiTheme="minorEastAsia" w:hint="eastAsia"/>
                <w:szCs w:val="21"/>
              </w:rPr>
              <w:t>规定的时间内完成任务，具有一定的效率意识、质量意识</w:t>
            </w:r>
          </w:p>
          <w:p w14:paraId="7FBF747E" w14:textId="4D70B438" w:rsidR="005F750A" w:rsidRPr="00FF6BB5" w:rsidRDefault="005F750A" w:rsidP="0064430A">
            <w:pPr>
              <w:rPr>
                <w:rFonts w:asciiTheme="minorEastAsia" w:hAnsiTheme="minorEastAsia"/>
                <w:szCs w:val="21"/>
              </w:rPr>
            </w:pPr>
            <w:r w:rsidRPr="00FF6BB5">
              <w:rPr>
                <w:rFonts w:asciiTheme="minorEastAsia" w:hAnsiTheme="minorEastAsia" w:hint="eastAsia"/>
                <w:szCs w:val="21"/>
              </w:rPr>
              <w:t xml:space="preserve">8 </w:t>
            </w:r>
            <w:r w:rsidR="006725A8" w:rsidRPr="00FF6BB5">
              <w:rPr>
                <w:rFonts w:asciiTheme="minorEastAsia" w:hAnsiTheme="minorEastAsia" w:hint="eastAsia"/>
                <w:szCs w:val="21"/>
              </w:rPr>
              <w:t>、</w:t>
            </w:r>
            <w:r w:rsidRPr="00FF6BB5">
              <w:rPr>
                <w:rFonts w:asciiTheme="minorEastAsia" w:hAnsiTheme="minorEastAsia" w:hint="eastAsia"/>
                <w:szCs w:val="21"/>
              </w:rPr>
              <w:t>工作中具有服从意识、团队意识</w:t>
            </w:r>
          </w:p>
          <w:p w14:paraId="6EE4F111" w14:textId="77777777" w:rsidR="005F750A" w:rsidRPr="00FF6BB5" w:rsidRDefault="005F750A" w:rsidP="0064430A">
            <w:pPr>
              <w:spacing w:line="360" w:lineRule="exact"/>
              <w:rPr>
                <w:rFonts w:asciiTheme="minorEastAsia" w:hAnsiTheme="minorEastAsia"/>
                <w:szCs w:val="21"/>
              </w:rPr>
            </w:pPr>
          </w:p>
          <w:p w14:paraId="60011D93" w14:textId="77777777" w:rsidR="005F750A" w:rsidRPr="00FF6BB5" w:rsidRDefault="005F750A" w:rsidP="0064430A">
            <w:pPr>
              <w:spacing w:line="360" w:lineRule="exact"/>
              <w:rPr>
                <w:rFonts w:asciiTheme="minorEastAsia" w:hAnsiTheme="minorEastAsia"/>
                <w:szCs w:val="21"/>
              </w:rPr>
            </w:pPr>
          </w:p>
        </w:tc>
      </w:tr>
      <w:tr w:rsidR="005F750A" w:rsidRPr="00FF6BB5" w14:paraId="289DF4C0" w14:textId="77777777" w:rsidTr="0064430A">
        <w:trPr>
          <w:trHeight w:val="1626"/>
          <w:jc w:val="center"/>
        </w:trPr>
        <w:tc>
          <w:tcPr>
            <w:tcW w:w="1728" w:type="dxa"/>
            <w:tcBorders>
              <w:top w:val="single" w:sz="4" w:space="0" w:color="auto"/>
              <w:left w:val="single" w:sz="4" w:space="0" w:color="auto"/>
              <w:right w:val="single" w:sz="4" w:space="0" w:color="auto"/>
            </w:tcBorders>
            <w:shd w:val="clear" w:color="auto" w:fill="auto"/>
          </w:tcPr>
          <w:p w14:paraId="7A3720C7" w14:textId="77777777" w:rsidR="005F750A" w:rsidRPr="00FF6BB5" w:rsidRDefault="005F750A" w:rsidP="0064430A">
            <w:pPr>
              <w:adjustRightInd w:val="0"/>
              <w:snapToGrid w:val="0"/>
              <w:spacing w:line="360" w:lineRule="auto"/>
              <w:jc w:val="left"/>
              <w:rPr>
                <w:rFonts w:asciiTheme="minorEastAsia" w:hAnsiTheme="minorEastAsia"/>
                <w:color w:val="000000"/>
                <w:szCs w:val="21"/>
              </w:rPr>
            </w:pPr>
            <w:r w:rsidRPr="00FF6BB5">
              <w:rPr>
                <w:rFonts w:asciiTheme="minorEastAsia" w:hAnsiTheme="minorEastAsia" w:hint="eastAsia"/>
                <w:color w:val="000000"/>
                <w:szCs w:val="21"/>
              </w:rPr>
              <w:t>机场安检</w:t>
            </w:r>
          </w:p>
          <w:p w14:paraId="2FF177BE" w14:textId="77777777" w:rsidR="005F750A" w:rsidRPr="00FF6BB5" w:rsidRDefault="005F750A" w:rsidP="0064430A">
            <w:pPr>
              <w:adjustRightInd w:val="0"/>
              <w:snapToGrid w:val="0"/>
              <w:spacing w:line="360" w:lineRule="auto"/>
              <w:jc w:val="left"/>
              <w:rPr>
                <w:rFonts w:asciiTheme="minorEastAsia" w:hAnsiTheme="minorEastAsia"/>
                <w:color w:val="000000"/>
                <w:szCs w:val="21"/>
              </w:rPr>
            </w:pPr>
            <w:r w:rsidRPr="00FF6BB5">
              <w:rPr>
                <w:rFonts w:asciiTheme="minorEastAsia" w:hAnsiTheme="minorEastAsia" w:hint="eastAsia"/>
                <w:color w:val="000000"/>
                <w:szCs w:val="21"/>
              </w:rPr>
              <w:t>行李安检、</w:t>
            </w:r>
          </w:p>
          <w:p w14:paraId="5D8B7AD4" w14:textId="77777777" w:rsidR="005F750A" w:rsidRPr="00FF6BB5" w:rsidRDefault="005F750A" w:rsidP="0064430A">
            <w:pPr>
              <w:adjustRightInd w:val="0"/>
              <w:snapToGrid w:val="0"/>
              <w:spacing w:line="360" w:lineRule="auto"/>
              <w:jc w:val="left"/>
              <w:rPr>
                <w:rFonts w:asciiTheme="minorEastAsia" w:hAnsiTheme="minorEastAsia"/>
                <w:color w:val="000000"/>
                <w:szCs w:val="21"/>
              </w:rPr>
            </w:pPr>
            <w:r w:rsidRPr="00FF6BB5">
              <w:rPr>
                <w:rFonts w:asciiTheme="minorEastAsia" w:hAnsiTheme="minorEastAsia" w:hint="eastAsia"/>
                <w:color w:val="000000"/>
                <w:szCs w:val="21"/>
              </w:rPr>
              <w:t>旅客安检、</w:t>
            </w:r>
          </w:p>
          <w:p w14:paraId="4AF409CE" w14:textId="77777777" w:rsidR="005F750A" w:rsidRPr="00FF6BB5" w:rsidRDefault="005F750A" w:rsidP="0064430A">
            <w:pPr>
              <w:adjustRightInd w:val="0"/>
              <w:snapToGrid w:val="0"/>
              <w:spacing w:line="360" w:lineRule="auto"/>
              <w:jc w:val="left"/>
              <w:rPr>
                <w:rFonts w:asciiTheme="minorEastAsia" w:hAnsiTheme="minorEastAsia"/>
                <w:color w:val="000000"/>
                <w:szCs w:val="21"/>
              </w:rPr>
            </w:pPr>
            <w:r w:rsidRPr="00FF6BB5">
              <w:rPr>
                <w:rFonts w:asciiTheme="minorEastAsia" w:hAnsiTheme="minorEastAsia" w:hint="eastAsia"/>
                <w:color w:val="000000"/>
                <w:szCs w:val="21"/>
              </w:rPr>
              <w:t>货物安检</w:t>
            </w:r>
          </w:p>
          <w:p w14:paraId="0F29082B" w14:textId="77777777" w:rsidR="005F750A" w:rsidRPr="00FF6BB5" w:rsidRDefault="005F750A" w:rsidP="0064430A">
            <w:pPr>
              <w:adjustRightInd w:val="0"/>
              <w:snapToGrid w:val="0"/>
              <w:spacing w:line="360" w:lineRule="auto"/>
              <w:jc w:val="left"/>
              <w:rPr>
                <w:rFonts w:asciiTheme="minorEastAsia" w:hAnsiTheme="minorEastAsia"/>
                <w:szCs w:val="21"/>
              </w:rPr>
            </w:pPr>
          </w:p>
        </w:tc>
        <w:tc>
          <w:tcPr>
            <w:tcW w:w="3133" w:type="dxa"/>
            <w:tcBorders>
              <w:top w:val="single" w:sz="4" w:space="0" w:color="auto"/>
              <w:left w:val="single" w:sz="4" w:space="0" w:color="auto"/>
              <w:right w:val="single" w:sz="4" w:space="0" w:color="auto"/>
            </w:tcBorders>
            <w:shd w:val="clear" w:color="auto" w:fill="auto"/>
          </w:tcPr>
          <w:p w14:paraId="342B156A" w14:textId="77BEAA46" w:rsidR="005F750A" w:rsidRPr="00FF6BB5" w:rsidRDefault="005F750A" w:rsidP="0064430A">
            <w:pPr>
              <w:pStyle w:val="HTML"/>
              <w:spacing w:line="330" w:lineRule="atLeast"/>
              <w:rPr>
                <w:rFonts w:asciiTheme="minorEastAsia" w:eastAsiaTheme="minorEastAsia" w:hAnsiTheme="minorEastAsia"/>
                <w:sz w:val="21"/>
                <w:szCs w:val="21"/>
              </w:rPr>
            </w:pPr>
            <w:r w:rsidRPr="00FF6BB5">
              <w:rPr>
                <w:rFonts w:asciiTheme="minorEastAsia" w:eastAsiaTheme="minorEastAsia" w:hAnsiTheme="minorEastAsia" w:hint="eastAsia"/>
                <w:sz w:val="21"/>
                <w:szCs w:val="21"/>
              </w:rPr>
              <w:t>查验证件</w:t>
            </w:r>
          </w:p>
          <w:p w14:paraId="73E15B65" w14:textId="689728C7" w:rsidR="005F750A" w:rsidRPr="00FF6BB5" w:rsidRDefault="005F750A" w:rsidP="0064430A">
            <w:pPr>
              <w:pStyle w:val="HTML"/>
              <w:spacing w:line="330" w:lineRule="atLeast"/>
              <w:rPr>
                <w:rFonts w:asciiTheme="minorEastAsia" w:eastAsiaTheme="minorEastAsia" w:hAnsiTheme="minorEastAsia"/>
                <w:sz w:val="21"/>
                <w:szCs w:val="21"/>
              </w:rPr>
            </w:pPr>
            <w:r w:rsidRPr="00FF6BB5">
              <w:rPr>
                <w:rFonts w:asciiTheme="minorEastAsia" w:eastAsiaTheme="minorEastAsia" w:hAnsiTheme="minorEastAsia" w:hint="eastAsia"/>
                <w:sz w:val="21"/>
                <w:szCs w:val="21"/>
              </w:rPr>
              <w:t>安全检查</w:t>
            </w:r>
          </w:p>
          <w:p w14:paraId="277C345E" w14:textId="77777777" w:rsidR="005F750A" w:rsidRPr="00FF6BB5" w:rsidRDefault="005F750A" w:rsidP="0064430A">
            <w:pPr>
              <w:pStyle w:val="HTML"/>
              <w:spacing w:line="330" w:lineRule="atLeast"/>
              <w:rPr>
                <w:rFonts w:asciiTheme="minorEastAsia" w:eastAsiaTheme="minorEastAsia" w:hAnsiTheme="minorEastAsia"/>
                <w:sz w:val="21"/>
                <w:szCs w:val="21"/>
              </w:rPr>
            </w:pPr>
            <w:r w:rsidRPr="00FF6BB5">
              <w:rPr>
                <w:rFonts w:asciiTheme="minorEastAsia" w:eastAsiaTheme="minorEastAsia" w:hAnsiTheme="minorEastAsia" w:hint="eastAsia"/>
                <w:sz w:val="21"/>
                <w:szCs w:val="21"/>
              </w:rPr>
              <w:t>异常处理</w:t>
            </w:r>
          </w:p>
          <w:p w14:paraId="62F1CB98" w14:textId="77777777" w:rsidR="005F750A" w:rsidRPr="00FF6BB5" w:rsidRDefault="005F750A" w:rsidP="0064430A">
            <w:pPr>
              <w:rPr>
                <w:rFonts w:asciiTheme="minorEastAsia" w:hAnsiTheme="minorEastAsia"/>
                <w:szCs w:val="21"/>
              </w:rPr>
            </w:pPr>
          </w:p>
        </w:tc>
        <w:tc>
          <w:tcPr>
            <w:tcW w:w="3820" w:type="dxa"/>
            <w:tcBorders>
              <w:top w:val="single" w:sz="4" w:space="0" w:color="auto"/>
              <w:left w:val="single" w:sz="4" w:space="0" w:color="auto"/>
              <w:right w:val="single" w:sz="4" w:space="0" w:color="auto"/>
            </w:tcBorders>
          </w:tcPr>
          <w:p w14:paraId="711C7110" w14:textId="77777777" w:rsidR="005F750A" w:rsidRPr="00FF6BB5" w:rsidRDefault="005F750A" w:rsidP="005F750A">
            <w:pPr>
              <w:numPr>
                <w:ilvl w:val="0"/>
                <w:numId w:val="2"/>
              </w:numPr>
              <w:spacing w:line="360" w:lineRule="exact"/>
              <w:rPr>
                <w:rFonts w:asciiTheme="minorEastAsia" w:hAnsiTheme="minorEastAsia"/>
                <w:bCs/>
                <w:color w:val="000000"/>
                <w:szCs w:val="21"/>
              </w:rPr>
            </w:pPr>
            <w:r w:rsidRPr="00FF6BB5">
              <w:rPr>
                <w:rFonts w:asciiTheme="minorEastAsia" w:hAnsiTheme="minorEastAsia" w:hint="eastAsia"/>
                <w:bCs/>
                <w:color w:val="000000"/>
                <w:szCs w:val="21"/>
              </w:rPr>
              <w:t>能熟练使用机场安检设备</w:t>
            </w:r>
          </w:p>
          <w:p w14:paraId="6B2A73C3" w14:textId="77777777" w:rsidR="005F750A" w:rsidRPr="00FF6BB5" w:rsidRDefault="005F750A" w:rsidP="005F750A">
            <w:pPr>
              <w:numPr>
                <w:ilvl w:val="0"/>
                <w:numId w:val="2"/>
              </w:numPr>
              <w:spacing w:line="360" w:lineRule="exact"/>
              <w:rPr>
                <w:rFonts w:asciiTheme="minorEastAsia" w:hAnsiTheme="minorEastAsia"/>
                <w:bCs/>
                <w:color w:val="000000"/>
                <w:szCs w:val="21"/>
              </w:rPr>
            </w:pPr>
            <w:r w:rsidRPr="00FF6BB5">
              <w:rPr>
                <w:rFonts w:asciiTheme="minorEastAsia" w:hAnsiTheme="minorEastAsia" w:hint="eastAsia"/>
                <w:bCs/>
                <w:color w:val="000000"/>
                <w:szCs w:val="21"/>
              </w:rPr>
              <w:t>能使用英语与客户进行简单的日常交流</w:t>
            </w:r>
          </w:p>
          <w:p w14:paraId="56A7F0E8" w14:textId="77777777" w:rsidR="005F750A" w:rsidRPr="00FF6BB5" w:rsidRDefault="005F750A" w:rsidP="005F750A">
            <w:pPr>
              <w:numPr>
                <w:ilvl w:val="0"/>
                <w:numId w:val="2"/>
              </w:numPr>
              <w:spacing w:line="360" w:lineRule="exact"/>
              <w:rPr>
                <w:rFonts w:asciiTheme="minorEastAsia" w:hAnsiTheme="minorEastAsia"/>
                <w:bCs/>
                <w:color w:val="000000"/>
                <w:szCs w:val="21"/>
              </w:rPr>
            </w:pPr>
            <w:r w:rsidRPr="00FF6BB5">
              <w:rPr>
                <w:rFonts w:asciiTheme="minorEastAsia" w:hAnsiTheme="minorEastAsia" w:hint="eastAsia"/>
                <w:bCs/>
                <w:color w:val="000000"/>
                <w:szCs w:val="21"/>
              </w:rPr>
              <w:t>与人交往时主动热情、符合礼仪规范</w:t>
            </w:r>
          </w:p>
          <w:p w14:paraId="03D1D1DF" w14:textId="0A04431F" w:rsidR="005F750A" w:rsidRPr="00FF6BB5" w:rsidRDefault="005F750A" w:rsidP="0064430A">
            <w:pPr>
              <w:spacing w:line="360" w:lineRule="exact"/>
              <w:ind w:left="420" w:hangingChars="200" w:hanging="420"/>
              <w:rPr>
                <w:rFonts w:asciiTheme="minorEastAsia" w:hAnsiTheme="minorEastAsia"/>
                <w:b/>
                <w:color w:val="000000"/>
                <w:szCs w:val="21"/>
              </w:rPr>
            </w:pPr>
            <w:r w:rsidRPr="00FF6BB5">
              <w:rPr>
                <w:rFonts w:asciiTheme="minorEastAsia" w:hAnsiTheme="minorEastAsia" w:hint="eastAsia"/>
                <w:szCs w:val="21"/>
              </w:rPr>
              <w:t xml:space="preserve">4 </w:t>
            </w:r>
            <w:r w:rsidR="006725A8" w:rsidRPr="00FF6BB5">
              <w:rPr>
                <w:rFonts w:asciiTheme="minorEastAsia" w:hAnsiTheme="minorEastAsia" w:hint="eastAsia"/>
                <w:szCs w:val="21"/>
              </w:rPr>
              <w:t>、</w:t>
            </w:r>
            <w:r w:rsidRPr="00FF6BB5">
              <w:rPr>
                <w:rFonts w:asciiTheme="minorEastAsia" w:hAnsiTheme="minorEastAsia" w:hint="eastAsia"/>
                <w:szCs w:val="21"/>
              </w:rPr>
              <w:t>在规定的时间内完成任务，具有一定的效率意识、质量意识</w:t>
            </w:r>
          </w:p>
          <w:p w14:paraId="236D0678" w14:textId="608FB428" w:rsidR="005F750A" w:rsidRPr="00FF6BB5" w:rsidRDefault="005F750A" w:rsidP="0064430A">
            <w:pPr>
              <w:spacing w:line="360" w:lineRule="exact"/>
              <w:rPr>
                <w:rFonts w:asciiTheme="minorEastAsia" w:hAnsiTheme="minorEastAsia"/>
                <w:b/>
                <w:color w:val="000000"/>
                <w:szCs w:val="21"/>
              </w:rPr>
            </w:pPr>
            <w:r w:rsidRPr="00FF6BB5">
              <w:rPr>
                <w:rFonts w:asciiTheme="minorEastAsia" w:hAnsiTheme="minorEastAsia" w:hint="eastAsia"/>
                <w:szCs w:val="21"/>
              </w:rPr>
              <w:t>5</w:t>
            </w:r>
            <w:r w:rsidR="006725A8" w:rsidRPr="00FF6BB5">
              <w:rPr>
                <w:rFonts w:asciiTheme="minorEastAsia" w:hAnsiTheme="minorEastAsia" w:hint="eastAsia"/>
                <w:szCs w:val="21"/>
              </w:rPr>
              <w:t>、</w:t>
            </w:r>
            <w:r w:rsidRPr="00FF6BB5">
              <w:rPr>
                <w:rFonts w:asciiTheme="minorEastAsia" w:hAnsiTheme="minorEastAsia" w:hint="eastAsia"/>
                <w:szCs w:val="21"/>
              </w:rPr>
              <w:t>工作中具有服从意识、团队意识</w:t>
            </w:r>
          </w:p>
        </w:tc>
      </w:tr>
      <w:tr w:rsidR="005F750A" w:rsidRPr="00FF6BB5" w14:paraId="0EDFE39F" w14:textId="77777777" w:rsidTr="009F72BC">
        <w:trPr>
          <w:trHeight w:val="2278"/>
          <w:jc w:val="center"/>
        </w:trPr>
        <w:tc>
          <w:tcPr>
            <w:tcW w:w="1728" w:type="dxa"/>
            <w:tcBorders>
              <w:left w:val="single" w:sz="4" w:space="0" w:color="auto"/>
              <w:right w:val="single" w:sz="4" w:space="0" w:color="auto"/>
            </w:tcBorders>
            <w:shd w:val="clear" w:color="auto" w:fill="auto"/>
          </w:tcPr>
          <w:p w14:paraId="4EC32458" w14:textId="77777777" w:rsidR="005F750A" w:rsidRPr="00FF6BB5" w:rsidRDefault="006725A8" w:rsidP="009F72BC">
            <w:pPr>
              <w:widowControl/>
              <w:rPr>
                <w:rFonts w:asciiTheme="minorEastAsia" w:hAnsiTheme="minorEastAsia"/>
                <w:szCs w:val="21"/>
              </w:rPr>
            </w:pPr>
            <w:r w:rsidRPr="00FF6BB5">
              <w:rPr>
                <w:rFonts w:asciiTheme="minorEastAsia" w:hAnsiTheme="minorEastAsia" w:hint="eastAsia"/>
                <w:szCs w:val="21"/>
              </w:rPr>
              <w:lastRenderedPageBreak/>
              <w:t>民航乘务员</w:t>
            </w:r>
          </w:p>
          <w:p w14:paraId="2F561F75" w14:textId="77777777" w:rsidR="006725A8" w:rsidRPr="00FF6BB5" w:rsidRDefault="006725A8" w:rsidP="009F72BC">
            <w:pPr>
              <w:widowControl/>
              <w:rPr>
                <w:rFonts w:asciiTheme="minorEastAsia" w:hAnsiTheme="minorEastAsia"/>
                <w:szCs w:val="21"/>
              </w:rPr>
            </w:pPr>
            <w:r w:rsidRPr="00FF6BB5">
              <w:rPr>
                <w:rFonts w:asciiTheme="minorEastAsia" w:hAnsiTheme="minorEastAsia" w:hint="eastAsia"/>
                <w:szCs w:val="21"/>
              </w:rPr>
              <w:t>空中安全员</w:t>
            </w:r>
          </w:p>
        </w:tc>
        <w:tc>
          <w:tcPr>
            <w:tcW w:w="3133" w:type="dxa"/>
            <w:tcBorders>
              <w:left w:val="single" w:sz="4" w:space="0" w:color="auto"/>
              <w:right w:val="single" w:sz="4" w:space="0" w:color="auto"/>
            </w:tcBorders>
            <w:shd w:val="clear" w:color="auto" w:fill="auto"/>
          </w:tcPr>
          <w:p w14:paraId="16019D07" w14:textId="77777777" w:rsidR="005F750A" w:rsidRPr="00FF6BB5" w:rsidRDefault="006725A8" w:rsidP="0064430A">
            <w:pPr>
              <w:adjustRightInd w:val="0"/>
              <w:snapToGrid w:val="0"/>
              <w:spacing w:line="360" w:lineRule="auto"/>
              <w:rPr>
                <w:rFonts w:asciiTheme="minorEastAsia" w:hAnsiTheme="minorEastAsia"/>
                <w:szCs w:val="21"/>
              </w:rPr>
            </w:pPr>
            <w:r w:rsidRPr="00FF6BB5">
              <w:rPr>
                <w:rFonts w:asciiTheme="minorEastAsia" w:hAnsiTheme="minorEastAsia" w:hint="eastAsia"/>
                <w:szCs w:val="21"/>
              </w:rPr>
              <w:t>客舱安全检查</w:t>
            </w:r>
          </w:p>
          <w:p w14:paraId="56F1E0FF" w14:textId="77777777" w:rsidR="006725A8" w:rsidRPr="00FF6BB5" w:rsidRDefault="006725A8" w:rsidP="0064430A">
            <w:pPr>
              <w:adjustRightInd w:val="0"/>
              <w:snapToGrid w:val="0"/>
              <w:spacing w:line="360" w:lineRule="auto"/>
              <w:rPr>
                <w:rFonts w:asciiTheme="minorEastAsia" w:hAnsiTheme="minorEastAsia"/>
                <w:szCs w:val="21"/>
              </w:rPr>
            </w:pPr>
            <w:r w:rsidRPr="00FF6BB5">
              <w:rPr>
                <w:rFonts w:asciiTheme="minorEastAsia" w:hAnsiTheme="minorEastAsia" w:hint="eastAsia"/>
                <w:szCs w:val="21"/>
              </w:rPr>
              <w:t>旅客迎送服务</w:t>
            </w:r>
          </w:p>
          <w:p w14:paraId="18516D1B" w14:textId="77777777" w:rsidR="006725A8" w:rsidRPr="00FF6BB5" w:rsidRDefault="006725A8" w:rsidP="0064430A">
            <w:pPr>
              <w:adjustRightInd w:val="0"/>
              <w:snapToGrid w:val="0"/>
              <w:spacing w:line="360" w:lineRule="auto"/>
              <w:rPr>
                <w:rFonts w:asciiTheme="minorEastAsia" w:hAnsiTheme="minorEastAsia"/>
                <w:szCs w:val="21"/>
              </w:rPr>
            </w:pPr>
            <w:r w:rsidRPr="00FF6BB5">
              <w:rPr>
                <w:rFonts w:asciiTheme="minorEastAsia" w:hAnsiTheme="minorEastAsia" w:hint="eastAsia"/>
                <w:szCs w:val="21"/>
              </w:rPr>
              <w:t>旅客餐饮服务</w:t>
            </w:r>
          </w:p>
          <w:p w14:paraId="06D36FD1" w14:textId="77777777" w:rsidR="006725A8" w:rsidRPr="00FF6BB5" w:rsidRDefault="006725A8" w:rsidP="0064430A">
            <w:pPr>
              <w:adjustRightInd w:val="0"/>
              <w:snapToGrid w:val="0"/>
              <w:spacing w:line="360" w:lineRule="auto"/>
              <w:rPr>
                <w:rFonts w:asciiTheme="minorEastAsia" w:hAnsiTheme="minorEastAsia"/>
                <w:szCs w:val="21"/>
              </w:rPr>
            </w:pPr>
            <w:r w:rsidRPr="00FF6BB5">
              <w:rPr>
                <w:rFonts w:asciiTheme="minorEastAsia" w:hAnsiTheme="minorEastAsia" w:hint="eastAsia"/>
                <w:szCs w:val="21"/>
              </w:rPr>
              <w:t>客舱应急处置</w:t>
            </w:r>
          </w:p>
        </w:tc>
        <w:tc>
          <w:tcPr>
            <w:tcW w:w="3820" w:type="dxa"/>
            <w:tcBorders>
              <w:top w:val="single" w:sz="4" w:space="0" w:color="auto"/>
              <w:left w:val="single" w:sz="4" w:space="0" w:color="auto"/>
              <w:right w:val="single" w:sz="4" w:space="0" w:color="auto"/>
            </w:tcBorders>
          </w:tcPr>
          <w:p w14:paraId="78755194" w14:textId="77777777" w:rsidR="006725A8" w:rsidRPr="00FF6BB5" w:rsidRDefault="006725A8" w:rsidP="001E43D1">
            <w:pPr>
              <w:pStyle w:val="a9"/>
              <w:numPr>
                <w:ilvl w:val="0"/>
                <w:numId w:val="4"/>
              </w:numPr>
              <w:tabs>
                <w:tab w:val="left" w:pos="2145"/>
              </w:tabs>
              <w:adjustRightInd w:val="0"/>
              <w:snapToGrid w:val="0"/>
              <w:spacing w:line="360" w:lineRule="auto"/>
              <w:ind w:firstLineChars="0"/>
              <w:rPr>
                <w:rFonts w:asciiTheme="minorEastAsia" w:hAnsiTheme="minorEastAsia"/>
                <w:szCs w:val="21"/>
              </w:rPr>
            </w:pPr>
            <w:r w:rsidRPr="00FF6BB5">
              <w:rPr>
                <w:rFonts w:asciiTheme="minorEastAsia" w:hAnsiTheme="minorEastAsia" w:hint="eastAsia"/>
                <w:szCs w:val="21"/>
              </w:rPr>
              <w:t>熟悉乘务员的工作内容与职责</w:t>
            </w:r>
          </w:p>
          <w:p w14:paraId="47C7A4DC" w14:textId="77777777" w:rsidR="006725A8" w:rsidRPr="00FF6BB5" w:rsidRDefault="006725A8" w:rsidP="001E43D1">
            <w:pPr>
              <w:pStyle w:val="a9"/>
              <w:numPr>
                <w:ilvl w:val="0"/>
                <w:numId w:val="4"/>
              </w:numPr>
              <w:tabs>
                <w:tab w:val="left" w:pos="2145"/>
              </w:tabs>
              <w:adjustRightInd w:val="0"/>
              <w:snapToGrid w:val="0"/>
              <w:spacing w:line="360" w:lineRule="auto"/>
              <w:ind w:firstLineChars="0"/>
              <w:rPr>
                <w:rFonts w:asciiTheme="minorEastAsia" w:hAnsiTheme="minorEastAsia"/>
                <w:szCs w:val="21"/>
              </w:rPr>
            </w:pPr>
            <w:r w:rsidRPr="00FF6BB5">
              <w:rPr>
                <w:rFonts w:asciiTheme="minorEastAsia" w:hAnsiTheme="minorEastAsia" w:hint="eastAsia"/>
                <w:szCs w:val="21"/>
              </w:rPr>
              <w:t>熟练使用客舱设备</w:t>
            </w:r>
          </w:p>
          <w:p w14:paraId="510C5CC5" w14:textId="71A4CE41" w:rsidR="006725A8" w:rsidRPr="00FF6BB5" w:rsidRDefault="006725A8" w:rsidP="001E43D1">
            <w:pPr>
              <w:pStyle w:val="a9"/>
              <w:numPr>
                <w:ilvl w:val="0"/>
                <w:numId w:val="4"/>
              </w:numPr>
              <w:tabs>
                <w:tab w:val="left" w:pos="2145"/>
              </w:tabs>
              <w:adjustRightInd w:val="0"/>
              <w:snapToGrid w:val="0"/>
              <w:spacing w:line="360" w:lineRule="auto"/>
              <w:ind w:firstLineChars="0"/>
              <w:rPr>
                <w:rFonts w:asciiTheme="minorEastAsia" w:hAnsiTheme="minorEastAsia"/>
                <w:szCs w:val="21"/>
              </w:rPr>
            </w:pPr>
            <w:r w:rsidRPr="00FF6BB5">
              <w:rPr>
                <w:rFonts w:asciiTheme="minorEastAsia" w:hAnsiTheme="minorEastAsia" w:hint="eastAsia"/>
                <w:szCs w:val="21"/>
              </w:rPr>
              <w:t>掌握客舱安全演示</w:t>
            </w:r>
            <w:r w:rsidR="00497922">
              <w:rPr>
                <w:rFonts w:asciiTheme="minorEastAsia" w:hAnsiTheme="minorEastAsia" w:hint="eastAsia"/>
                <w:szCs w:val="21"/>
              </w:rPr>
              <w:t>、</w:t>
            </w:r>
            <w:r w:rsidRPr="00FF6BB5">
              <w:rPr>
                <w:rFonts w:asciiTheme="minorEastAsia" w:hAnsiTheme="minorEastAsia" w:hint="eastAsia"/>
                <w:szCs w:val="21"/>
              </w:rPr>
              <w:t>客舱安全检查流程</w:t>
            </w:r>
            <w:r w:rsidR="00497922">
              <w:rPr>
                <w:rFonts w:asciiTheme="minorEastAsia" w:hAnsiTheme="minorEastAsia" w:hint="eastAsia"/>
                <w:szCs w:val="21"/>
              </w:rPr>
              <w:t>、</w:t>
            </w:r>
            <w:r w:rsidRPr="00FF6BB5">
              <w:rPr>
                <w:rFonts w:asciiTheme="minorEastAsia" w:hAnsiTheme="minorEastAsia" w:hint="eastAsia"/>
                <w:szCs w:val="21"/>
              </w:rPr>
              <w:t>客舱服务流程</w:t>
            </w:r>
            <w:r w:rsidR="00497922">
              <w:rPr>
                <w:rFonts w:asciiTheme="minorEastAsia" w:hAnsiTheme="minorEastAsia" w:hint="eastAsia"/>
                <w:szCs w:val="21"/>
              </w:rPr>
              <w:t>、</w:t>
            </w:r>
            <w:r w:rsidRPr="00FF6BB5">
              <w:rPr>
                <w:rFonts w:asciiTheme="minorEastAsia" w:hAnsiTheme="minorEastAsia" w:hint="eastAsia"/>
                <w:szCs w:val="21"/>
              </w:rPr>
              <w:t>应急处置操作规程</w:t>
            </w:r>
          </w:p>
          <w:p w14:paraId="624FCB07" w14:textId="77777777" w:rsidR="001E43D1" w:rsidRPr="00FF6BB5" w:rsidRDefault="001E43D1" w:rsidP="001E43D1">
            <w:pPr>
              <w:numPr>
                <w:ilvl w:val="0"/>
                <w:numId w:val="4"/>
              </w:numPr>
              <w:spacing w:line="360" w:lineRule="exact"/>
              <w:rPr>
                <w:rFonts w:asciiTheme="minorEastAsia" w:hAnsiTheme="minorEastAsia"/>
                <w:bCs/>
                <w:color w:val="000000"/>
                <w:szCs w:val="21"/>
              </w:rPr>
            </w:pPr>
            <w:r w:rsidRPr="00FF6BB5">
              <w:rPr>
                <w:rFonts w:asciiTheme="minorEastAsia" w:hAnsiTheme="minorEastAsia" w:hint="eastAsia"/>
                <w:bCs/>
                <w:color w:val="000000"/>
                <w:szCs w:val="21"/>
              </w:rPr>
              <w:t>与人交往时主动热情、符合民航乘务员礼仪、举止规范</w:t>
            </w:r>
          </w:p>
          <w:p w14:paraId="2A2CC71A" w14:textId="5A8975D8" w:rsidR="001E43D1" w:rsidRPr="00FF6BB5" w:rsidRDefault="001E43D1" w:rsidP="001E43D1">
            <w:pPr>
              <w:spacing w:line="360" w:lineRule="exact"/>
              <w:ind w:left="420" w:hangingChars="200" w:hanging="420"/>
              <w:rPr>
                <w:rFonts w:asciiTheme="minorEastAsia" w:hAnsiTheme="minorEastAsia"/>
                <w:b/>
                <w:color w:val="000000"/>
                <w:szCs w:val="21"/>
              </w:rPr>
            </w:pPr>
            <w:r w:rsidRPr="00FF6BB5">
              <w:rPr>
                <w:rFonts w:asciiTheme="minorEastAsia" w:hAnsiTheme="minorEastAsia" w:hint="eastAsia"/>
                <w:szCs w:val="21"/>
              </w:rPr>
              <w:t>5、在规定的时间内完成任务，具有一定的效率意识、质量意识</w:t>
            </w:r>
          </w:p>
          <w:p w14:paraId="12DEF814" w14:textId="667ABE67" w:rsidR="006725A8" w:rsidRPr="00FF6BB5" w:rsidRDefault="001E43D1" w:rsidP="001E43D1">
            <w:pPr>
              <w:tabs>
                <w:tab w:val="left" w:pos="2145"/>
              </w:tabs>
              <w:adjustRightInd w:val="0"/>
              <w:snapToGrid w:val="0"/>
              <w:spacing w:line="360" w:lineRule="auto"/>
              <w:rPr>
                <w:rFonts w:asciiTheme="minorEastAsia" w:hAnsiTheme="minorEastAsia"/>
                <w:szCs w:val="21"/>
              </w:rPr>
            </w:pPr>
            <w:r w:rsidRPr="00FF6BB5">
              <w:rPr>
                <w:rFonts w:asciiTheme="minorEastAsia" w:hAnsiTheme="minorEastAsia" w:hint="eastAsia"/>
                <w:szCs w:val="21"/>
              </w:rPr>
              <w:t>6、工作中具有服从意识、团队意识</w:t>
            </w:r>
          </w:p>
        </w:tc>
      </w:tr>
    </w:tbl>
    <w:p w14:paraId="3E2C01C2" w14:textId="77777777" w:rsidR="005F750A" w:rsidRPr="00FF6BB5" w:rsidRDefault="005F750A" w:rsidP="005F750A">
      <w:pPr>
        <w:rPr>
          <w:rFonts w:asciiTheme="minorEastAsia" w:hAnsiTheme="minorEastAsia"/>
        </w:rPr>
      </w:pPr>
    </w:p>
    <w:p w14:paraId="394C55C1" w14:textId="77777777" w:rsidR="005F750A" w:rsidRPr="00FF6BB5" w:rsidRDefault="005F750A" w:rsidP="001056B2">
      <w:pPr>
        <w:pStyle w:val="a9"/>
        <w:numPr>
          <w:ilvl w:val="0"/>
          <w:numId w:val="3"/>
        </w:numPr>
        <w:spacing w:line="440" w:lineRule="exact"/>
        <w:ind w:firstLineChars="0"/>
        <w:rPr>
          <w:rFonts w:asciiTheme="minorEastAsia" w:hAnsiTheme="minorEastAsia"/>
          <w:b/>
          <w:color w:val="000000"/>
          <w:sz w:val="28"/>
          <w:szCs w:val="28"/>
        </w:rPr>
      </w:pPr>
      <w:r w:rsidRPr="00FF6BB5">
        <w:rPr>
          <w:rFonts w:asciiTheme="minorEastAsia" w:hAnsiTheme="minorEastAsia" w:hint="eastAsia"/>
          <w:b/>
          <w:color w:val="000000"/>
          <w:sz w:val="28"/>
          <w:szCs w:val="28"/>
        </w:rPr>
        <w:t>人才培养模式</w:t>
      </w:r>
    </w:p>
    <w:p w14:paraId="4082A4A1" w14:textId="77777777" w:rsidR="005F750A" w:rsidRPr="008D0FE4" w:rsidRDefault="008D0FE4" w:rsidP="008D0FE4">
      <w:pPr>
        <w:pStyle w:val="a9"/>
        <w:widowControl/>
        <w:numPr>
          <w:ilvl w:val="0"/>
          <w:numId w:val="7"/>
        </w:numPr>
        <w:wordWrap w:val="0"/>
        <w:spacing w:line="336" w:lineRule="auto"/>
        <w:ind w:firstLineChars="0"/>
        <w:jc w:val="left"/>
        <w:rPr>
          <w:rFonts w:asciiTheme="minorEastAsia" w:hAnsiTheme="minorEastAsia" w:cs="宋体"/>
          <w:bCs/>
          <w:kern w:val="0"/>
          <w:sz w:val="24"/>
        </w:rPr>
      </w:pPr>
      <w:r w:rsidRPr="008D0FE4">
        <w:rPr>
          <w:rFonts w:asciiTheme="minorEastAsia" w:hAnsiTheme="minorEastAsia" w:cs="宋体" w:hint="eastAsia"/>
          <w:bCs/>
          <w:kern w:val="0"/>
          <w:sz w:val="24"/>
        </w:rPr>
        <w:t>坚持中高职衔接</w:t>
      </w:r>
      <w:r w:rsidR="005F750A" w:rsidRPr="008D0FE4">
        <w:rPr>
          <w:rFonts w:asciiTheme="minorEastAsia" w:hAnsiTheme="minorEastAsia" w:cs="宋体" w:hint="eastAsia"/>
          <w:bCs/>
          <w:kern w:val="0"/>
          <w:sz w:val="24"/>
        </w:rPr>
        <w:t>的人才培养</w:t>
      </w:r>
      <w:r w:rsidRPr="008D0FE4">
        <w:rPr>
          <w:rFonts w:asciiTheme="minorEastAsia" w:hAnsiTheme="minorEastAsia" w:cs="宋体" w:hint="eastAsia"/>
          <w:bCs/>
          <w:kern w:val="0"/>
          <w:sz w:val="24"/>
        </w:rPr>
        <w:t>模式</w:t>
      </w:r>
    </w:p>
    <w:p w14:paraId="6EF29452" w14:textId="77777777" w:rsidR="008D0FE4" w:rsidRPr="008D0FE4" w:rsidRDefault="008D0FE4" w:rsidP="008D0FE4">
      <w:pPr>
        <w:widowControl/>
        <w:wordWrap w:val="0"/>
        <w:spacing w:line="336" w:lineRule="auto"/>
        <w:ind w:firstLineChars="200" w:firstLine="480"/>
        <w:jc w:val="left"/>
        <w:rPr>
          <w:rFonts w:asciiTheme="minorEastAsia" w:hAnsiTheme="minorEastAsia" w:cs="宋体"/>
          <w:bCs/>
          <w:kern w:val="0"/>
          <w:sz w:val="24"/>
        </w:rPr>
      </w:pPr>
      <w:r w:rsidRPr="008D0FE4">
        <w:rPr>
          <w:rFonts w:asciiTheme="minorEastAsia" w:hAnsiTheme="minorEastAsia" w:cs="宋体" w:hint="eastAsia"/>
          <w:bCs/>
          <w:kern w:val="0"/>
          <w:sz w:val="24"/>
        </w:rPr>
        <w:t>本专业采用“3+2”的中职+高职的人才培养模式，包括“课堂教学、岗位实训、毕业实习”的三个教学环节。学生前三年完成中职课程的学习，第四年及第五年上半年完成高职课程的学习，最后半年完成毕业论文设计及答辩，并到相关企业毕业实习、工作，实现工学结合。其实际意义在于</w:t>
      </w:r>
      <w:r w:rsidR="001A512A" w:rsidRPr="001A512A">
        <w:rPr>
          <w:rFonts w:asciiTheme="minorEastAsia" w:hAnsiTheme="minorEastAsia" w:cs="宋体" w:hint="eastAsia"/>
          <w:bCs/>
          <w:kern w:val="0"/>
          <w:sz w:val="24"/>
        </w:rPr>
        <w:t>发挥中高等职业院校整体优势，在文化基础、技能训练和综合素质培养上整体设计并分工合作。科学合理的确定</w:t>
      </w:r>
      <w:r w:rsidR="001A512A">
        <w:rPr>
          <w:rFonts w:asciiTheme="minorEastAsia" w:hAnsiTheme="minorEastAsia" w:cs="宋体" w:hint="eastAsia"/>
          <w:bCs/>
          <w:kern w:val="0"/>
          <w:sz w:val="24"/>
        </w:rPr>
        <w:t>航空服务</w:t>
      </w:r>
      <w:r w:rsidR="001A512A" w:rsidRPr="001A512A">
        <w:rPr>
          <w:rFonts w:asciiTheme="minorEastAsia" w:hAnsiTheme="minorEastAsia" w:cs="宋体" w:hint="eastAsia"/>
          <w:bCs/>
          <w:kern w:val="0"/>
          <w:sz w:val="24"/>
        </w:rPr>
        <w:t>专业在中高职阶段的</w:t>
      </w:r>
      <w:r w:rsidR="001A512A">
        <w:rPr>
          <w:rFonts w:asciiTheme="minorEastAsia" w:hAnsiTheme="minorEastAsia" w:cs="宋体" w:hint="eastAsia"/>
          <w:bCs/>
          <w:kern w:val="0"/>
          <w:sz w:val="24"/>
        </w:rPr>
        <w:t>培养</w:t>
      </w:r>
      <w:r w:rsidR="001A512A" w:rsidRPr="001A512A">
        <w:rPr>
          <w:rFonts w:asciiTheme="minorEastAsia" w:hAnsiTheme="minorEastAsia" w:cs="宋体" w:hint="eastAsia"/>
          <w:bCs/>
          <w:kern w:val="0"/>
          <w:sz w:val="24"/>
        </w:rPr>
        <w:t>目标、任务、要求和</w:t>
      </w:r>
      <w:r w:rsidR="001A512A">
        <w:rPr>
          <w:rFonts w:asciiTheme="minorEastAsia" w:hAnsiTheme="minorEastAsia" w:cs="宋体" w:hint="eastAsia"/>
          <w:bCs/>
          <w:kern w:val="0"/>
          <w:sz w:val="24"/>
        </w:rPr>
        <w:t>路径</w:t>
      </w:r>
      <w:r w:rsidR="001A512A" w:rsidRPr="001A512A">
        <w:rPr>
          <w:rFonts w:asciiTheme="minorEastAsia" w:hAnsiTheme="minorEastAsia" w:cs="宋体" w:hint="eastAsia"/>
          <w:bCs/>
          <w:kern w:val="0"/>
          <w:sz w:val="24"/>
        </w:rPr>
        <w:t>，尽量减少课程内容重复，制订和实施中高职相互衔接</w:t>
      </w:r>
      <w:r w:rsidR="001A512A">
        <w:rPr>
          <w:rFonts w:asciiTheme="minorEastAsia" w:hAnsiTheme="minorEastAsia" w:cs="宋体" w:hint="eastAsia"/>
          <w:bCs/>
          <w:kern w:val="0"/>
          <w:sz w:val="24"/>
        </w:rPr>
        <w:t>的人才培养</w:t>
      </w:r>
      <w:r w:rsidR="001A512A" w:rsidRPr="001A512A">
        <w:rPr>
          <w:rFonts w:asciiTheme="minorEastAsia" w:hAnsiTheme="minorEastAsia" w:cs="宋体" w:hint="eastAsia"/>
          <w:bCs/>
          <w:kern w:val="0"/>
          <w:sz w:val="24"/>
        </w:rPr>
        <w:t>体系。</w:t>
      </w:r>
    </w:p>
    <w:p w14:paraId="6B30F3D7" w14:textId="77777777" w:rsidR="005F750A" w:rsidRPr="00FF6BB5" w:rsidRDefault="006F43D4" w:rsidP="005F750A">
      <w:pPr>
        <w:widowControl/>
        <w:wordWrap w:val="0"/>
        <w:spacing w:line="336" w:lineRule="auto"/>
        <w:ind w:firstLineChars="200" w:firstLine="480"/>
        <w:jc w:val="left"/>
        <w:rPr>
          <w:rFonts w:asciiTheme="minorEastAsia" w:hAnsiTheme="minorEastAsia" w:cs="宋体"/>
          <w:bCs/>
          <w:kern w:val="0"/>
          <w:sz w:val="24"/>
        </w:rPr>
      </w:pPr>
      <w:r w:rsidRPr="00FF6BB5">
        <w:rPr>
          <w:rFonts w:asciiTheme="minorEastAsia" w:hAnsiTheme="minorEastAsia" w:cs="宋体" w:hint="eastAsia"/>
          <w:bCs/>
          <w:kern w:val="0"/>
          <w:sz w:val="24"/>
        </w:rPr>
        <w:t>2、</w:t>
      </w:r>
      <w:r w:rsidR="008D0FE4">
        <w:rPr>
          <w:rFonts w:asciiTheme="minorEastAsia" w:hAnsiTheme="minorEastAsia" w:cs="宋体" w:hint="eastAsia"/>
          <w:bCs/>
          <w:kern w:val="0"/>
          <w:sz w:val="24"/>
        </w:rPr>
        <w:t>坚持校企合作</w:t>
      </w:r>
      <w:r w:rsidR="005F750A" w:rsidRPr="00FF6BB5">
        <w:rPr>
          <w:rFonts w:asciiTheme="minorEastAsia" w:hAnsiTheme="minorEastAsia" w:cs="宋体" w:hint="eastAsia"/>
          <w:bCs/>
          <w:kern w:val="0"/>
          <w:sz w:val="24"/>
        </w:rPr>
        <w:t>培养</w:t>
      </w:r>
      <w:r w:rsidR="008D0FE4">
        <w:rPr>
          <w:rFonts w:asciiTheme="minorEastAsia" w:hAnsiTheme="minorEastAsia" w:cs="宋体" w:hint="eastAsia"/>
          <w:bCs/>
          <w:kern w:val="0"/>
          <w:sz w:val="24"/>
        </w:rPr>
        <w:t>的</w:t>
      </w:r>
      <w:r w:rsidR="005F750A" w:rsidRPr="00FF6BB5">
        <w:rPr>
          <w:rFonts w:asciiTheme="minorEastAsia" w:hAnsiTheme="minorEastAsia" w:cs="宋体" w:hint="eastAsia"/>
          <w:bCs/>
          <w:kern w:val="0"/>
          <w:sz w:val="24"/>
        </w:rPr>
        <w:t>模式</w:t>
      </w:r>
    </w:p>
    <w:p w14:paraId="5007683B" w14:textId="7EA47F76" w:rsidR="005F750A" w:rsidRDefault="008D0FE4" w:rsidP="005F750A">
      <w:pPr>
        <w:widowControl/>
        <w:wordWrap w:val="0"/>
        <w:spacing w:line="336" w:lineRule="auto"/>
        <w:ind w:firstLineChars="200" w:firstLine="480"/>
        <w:jc w:val="left"/>
        <w:rPr>
          <w:rFonts w:asciiTheme="minorEastAsia" w:hAnsiTheme="minorEastAsia"/>
          <w:sz w:val="24"/>
        </w:rPr>
      </w:pPr>
      <w:r w:rsidRPr="00FF6BB5">
        <w:rPr>
          <w:rFonts w:asciiTheme="minorEastAsia" w:hAnsiTheme="minorEastAsia" w:cs="宋体" w:hint="eastAsia"/>
          <w:bCs/>
          <w:kern w:val="0"/>
          <w:sz w:val="24"/>
        </w:rPr>
        <w:t>坚持以就业为导向，以岗位职业能力为本的全面素质教育的人才培养原则。</w:t>
      </w:r>
      <w:r w:rsidRPr="00FF6BB5">
        <w:rPr>
          <w:rFonts w:asciiTheme="minorEastAsia" w:hAnsiTheme="minorEastAsia" w:hint="eastAsia"/>
          <w:sz w:val="24"/>
        </w:rPr>
        <w:t>在人才培养过程中，</w:t>
      </w:r>
      <w:r w:rsidR="00DD5438">
        <w:rPr>
          <w:rFonts w:asciiTheme="minorEastAsia" w:hAnsiTheme="minorEastAsia" w:hint="eastAsia"/>
          <w:sz w:val="24"/>
        </w:rPr>
        <w:t>积极利用</w:t>
      </w:r>
      <w:r w:rsidR="004F315B">
        <w:rPr>
          <w:rFonts w:asciiTheme="minorEastAsia" w:hAnsiTheme="minorEastAsia" w:hint="eastAsia"/>
          <w:sz w:val="24"/>
        </w:rPr>
        <w:t>中高职所积累的企业资源，</w:t>
      </w:r>
      <w:r w:rsidR="004F315B" w:rsidRPr="004F315B">
        <w:rPr>
          <w:rFonts w:asciiTheme="minorEastAsia" w:hAnsiTheme="minorEastAsia" w:hint="eastAsia"/>
          <w:sz w:val="24"/>
        </w:rPr>
        <w:t>用“产教融合”的思路整合</w:t>
      </w:r>
      <w:r w:rsidR="004F315B">
        <w:rPr>
          <w:rFonts w:asciiTheme="minorEastAsia" w:hAnsiTheme="minorEastAsia" w:hint="eastAsia"/>
          <w:sz w:val="24"/>
        </w:rPr>
        <w:t>航空服务专业的</w:t>
      </w:r>
      <w:r w:rsidR="001A512A">
        <w:rPr>
          <w:rFonts w:asciiTheme="minorEastAsia" w:hAnsiTheme="minorEastAsia" w:hint="eastAsia"/>
          <w:sz w:val="24"/>
        </w:rPr>
        <w:t>人才培养体系</w:t>
      </w:r>
      <w:r w:rsidR="004F315B">
        <w:rPr>
          <w:rFonts w:asciiTheme="minorEastAsia" w:hAnsiTheme="minorEastAsia" w:hint="eastAsia"/>
          <w:sz w:val="24"/>
        </w:rPr>
        <w:t>，</w:t>
      </w:r>
      <w:r w:rsidR="009159A4" w:rsidRPr="009159A4">
        <w:rPr>
          <w:rFonts w:asciiTheme="minorEastAsia" w:hAnsiTheme="minorEastAsia" w:hint="eastAsia"/>
          <w:sz w:val="24"/>
        </w:rPr>
        <w:t>根据校企实际情况，将理论教学与实践教学有机融合，使学生毕业前就把知识转化为实际工作能力</w:t>
      </w:r>
      <w:r w:rsidR="009159A4">
        <w:rPr>
          <w:rFonts w:asciiTheme="minorEastAsia" w:hAnsiTheme="minorEastAsia" w:hint="eastAsia"/>
          <w:sz w:val="24"/>
        </w:rPr>
        <w:t>。</w:t>
      </w:r>
      <w:r w:rsidR="004F315B">
        <w:rPr>
          <w:rFonts w:asciiTheme="minorEastAsia" w:hAnsiTheme="minorEastAsia" w:hint="eastAsia"/>
          <w:sz w:val="24"/>
        </w:rPr>
        <w:t>以“技能熟练，理论扎实，语言流利、工学结合、</w:t>
      </w:r>
      <w:r w:rsidR="004F315B" w:rsidRPr="004F315B">
        <w:rPr>
          <w:rFonts w:asciiTheme="minorEastAsia" w:hAnsiTheme="minorEastAsia" w:hint="eastAsia"/>
          <w:sz w:val="24"/>
        </w:rPr>
        <w:t>任务驱动</w:t>
      </w:r>
      <w:r w:rsidR="004F315B">
        <w:rPr>
          <w:rFonts w:asciiTheme="minorEastAsia" w:hAnsiTheme="minorEastAsia" w:hint="eastAsia"/>
          <w:sz w:val="24"/>
        </w:rPr>
        <w:t>”</w:t>
      </w:r>
      <w:r w:rsidR="004F315B" w:rsidRPr="004F315B">
        <w:rPr>
          <w:rFonts w:asciiTheme="minorEastAsia" w:hAnsiTheme="minorEastAsia" w:hint="eastAsia"/>
          <w:sz w:val="24"/>
        </w:rPr>
        <w:t>的专业特色，形成“素养高、技能熟、外语强、双证书”的</w:t>
      </w:r>
      <w:r w:rsidR="001A512A">
        <w:rPr>
          <w:rFonts w:asciiTheme="minorEastAsia" w:hAnsiTheme="minorEastAsia" w:hint="eastAsia"/>
          <w:sz w:val="24"/>
        </w:rPr>
        <w:t>人才培养</w:t>
      </w:r>
      <w:r w:rsidR="004F315B" w:rsidRPr="004F315B">
        <w:rPr>
          <w:rFonts w:asciiTheme="minorEastAsia" w:hAnsiTheme="minorEastAsia" w:hint="eastAsia"/>
          <w:sz w:val="24"/>
        </w:rPr>
        <w:t>格局</w:t>
      </w:r>
      <w:r w:rsidR="004F315B">
        <w:rPr>
          <w:rFonts w:asciiTheme="minorEastAsia" w:hAnsiTheme="minorEastAsia" w:hint="eastAsia"/>
          <w:sz w:val="24"/>
        </w:rPr>
        <w:t>，从而</w:t>
      </w:r>
      <w:r w:rsidRPr="00FF6BB5">
        <w:rPr>
          <w:rFonts w:asciiTheme="minorEastAsia" w:hAnsiTheme="minorEastAsia" w:hint="eastAsia"/>
          <w:sz w:val="24"/>
        </w:rPr>
        <w:t>为首都的</w:t>
      </w:r>
      <w:r w:rsidR="001A512A">
        <w:rPr>
          <w:rFonts w:asciiTheme="minorEastAsia" w:hAnsiTheme="minorEastAsia" w:hint="eastAsia"/>
          <w:sz w:val="24"/>
        </w:rPr>
        <w:t>航空服务业</w:t>
      </w:r>
      <w:r w:rsidRPr="00FF6BB5">
        <w:rPr>
          <w:rFonts w:asciiTheme="minorEastAsia" w:hAnsiTheme="minorEastAsia" w:hint="eastAsia"/>
          <w:sz w:val="24"/>
        </w:rPr>
        <w:t>建设培养出一批高素质的</w:t>
      </w:r>
      <w:r w:rsidR="004F315B">
        <w:rPr>
          <w:rFonts w:asciiTheme="minorEastAsia" w:hAnsiTheme="minorEastAsia" w:hint="eastAsia"/>
          <w:sz w:val="24"/>
        </w:rPr>
        <w:t>技术</w:t>
      </w:r>
      <w:r w:rsidRPr="00FF6BB5">
        <w:rPr>
          <w:rFonts w:asciiTheme="minorEastAsia" w:hAnsiTheme="minorEastAsia" w:hint="eastAsia"/>
          <w:sz w:val="24"/>
        </w:rPr>
        <w:t>技能型人才。</w:t>
      </w:r>
    </w:p>
    <w:p w14:paraId="47367347" w14:textId="77777777" w:rsidR="008D0FE4" w:rsidRPr="008D0FE4" w:rsidRDefault="008D0FE4" w:rsidP="005F750A">
      <w:pPr>
        <w:widowControl/>
        <w:wordWrap w:val="0"/>
        <w:spacing w:line="336" w:lineRule="auto"/>
        <w:ind w:firstLineChars="200" w:firstLine="480"/>
        <w:jc w:val="left"/>
        <w:rPr>
          <w:rFonts w:asciiTheme="minorEastAsia" w:hAnsiTheme="minorEastAsia" w:cs="宋体"/>
          <w:bCs/>
          <w:kern w:val="0"/>
          <w:sz w:val="24"/>
        </w:rPr>
      </w:pPr>
    </w:p>
    <w:p w14:paraId="0EF14E73" w14:textId="77777777" w:rsidR="005F750A" w:rsidRPr="00FF6BB5" w:rsidRDefault="005F750A" w:rsidP="001056B2">
      <w:pPr>
        <w:pStyle w:val="a9"/>
        <w:numPr>
          <w:ilvl w:val="0"/>
          <w:numId w:val="3"/>
        </w:numPr>
        <w:spacing w:line="440" w:lineRule="exact"/>
        <w:ind w:firstLineChars="0"/>
        <w:rPr>
          <w:rFonts w:asciiTheme="minorEastAsia" w:hAnsiTheme="minorEastAsia" w:cs="Times New Roman"/>
          <w:b/>
        </w:rPr>
      </w:pPr>
      <w:r w:rsidRPr="00FF6BB5">
        <w:rPr>
          <w:rFonts w:asciiTheme="minorEastAsia" w:hAnsiTheme="minorEastAsia" w:cs="Times New Roman" w:hint="eastAsia"/>
          <w:b/>
          <w:sz w:val="28"/>
          <w:szCs w:val="28"/>
        </w:rPr>
        <w:t>课程</w:t>
      </w:r>
      <w:r w:rsidRPr="00FF6BB5">
        <w:rPr>
          <w:rFonts w:asciiTheme="minorEastAsia" w:hAnsiTheme="minorEastAsia" w:hint="eastAsia"/>
          <w:b/>
          <w:color w:val="000000"/>
          <w:sz w:val="28"/>
          <w:szCs w:val="28"/>
        </w:rPr>
        <w:t>体系</w:t>
      </w:r>
      <w:r w:rsidR="00AA2183" w:rsidRPr="00FF6BB5">
        <w:rPr>
          <w:rFonts w:asciiTheme="minorEastAsia" w:hAnsiTheme="minorEastAsia" w:cs="Times New Roman" w:hint="eastAsia"/>
          <w:b/>
          <w:sz w:val="28"/>
          <w:szCs w:val="28"/>
        </w:rPr>
        <w:t>设计说明</w:t>
      </w:r>
    </w:p>
    <w:p w14:paraId="5A5B5B95" w14:textId="5BC18A62" w:rsidR="005F750A" w:rsidRPr="00FF6BB5" w:rsidRDefault="005F750A" w:rsidP="005F750A">
      <w:pPr>
        <w:widowControl/>
        <w:spacing w:line="336" w:lineRule="auto"/>
        <w:ind w:firstLineChars="200" w:firstLine="480"/>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本专业课程按照工学结合的人才培养模式，依据工作岗位所需能力设置课程，以学习型项目和任务为载体，以项目导向、任务驱动组织教学，校企合作构建了</w:t>
      </w:r>
      <w:r w:rsidRPr="00FF6BB5">
        <w:rPr>
          <w:rFonts w:asciiTheme="minorEastAsia" w:hAnsiTheme="minorEastAsia" w:cs="宋体" w:hint="eastAsia"/>
          <w:bCs/>
          <w:color w:val="000000"/>
          <w:kern w:val="0"/>
          <w:sz w:val="24"/>
        </w:rPr>
        <w:lastRenderedPageBreak/>
        <w:t>以应用能力培养为主线的</w:t>
      </w:r>
      <w:r w:rsidR="00A93E6D">
        <w:rPr>
          <w:rFonts w:asciiTheme="minorEastAsia" w:hAnsiTheme="minorEastAsia" w:cs="宋体" w:hint="eastAsia"/>
          <w:bCs/>
          <w:color w:val="000000"/>
          <w:kern w:val="0"/>
          <w:sz w:val="24"/>
        </w:rPr>
        <w:t>课程体系</w:t>
      </w:r>
      <w:r w:rsidRPr="00FF6BB5">
        <w:rPr>
          <w:rFonts w:asciiTheme="minorEastAsia" w:hAnsiTheme="minorEastAsia" w:cs="宋体" w:hint="eastAsia"/>
          <w:bCs/>
          <w:color w:val="000000"/>
          <w:kern w:val="0"/>
          <w:sz w:val="24"/>
        </w:rPr>
        <w:t>，增加技能实训的比重，在理论学习的基础上注重学生动手能力的培养。</w:t>
      </w:r>
    </w:p>
    <w:p w14:paraId="7DD539BE" w14:textId="77777777" w:rsidR="004E384F" w:rsidRPr="00FF6BB5" w:rsidRDefault="004E384F" w:rsidP="004E384F">
      <w:pPr>
        <w:widowControl/>
        <w:spacing w:line="336" w:lineRule="auto"/>
        <w:ind w:firstLineChars="200" w:firstLine="480"/>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所构建的以职业能力为本位的课程体系，设置了公共基础课、专业基础课程、专业核心课程及实习实训课程四个类别。</w:t>
      </w:r>
    </w:p>
    <w:p w14:paraId="78152D53" w14:textId="77777777" w:rsidR="005F750A" w:rsidRPr="00FF6BB5" w:rsidRDefault="006F43D4" w:rsidP="005F750A">
      <w:pPr>
        <w:widowControl/>
        <w:wordWrap w:val="0"/>
        <w:spacing w:line="336" w:lineRule="auto"/>
        <w:ind w:firstLineChars="200" w:firstLine="480"/>
        <w:jc w:val="left"/>
        <w:rPr>
          <w:rFonts w:asciiTheme="minorEastAsia" w:hAnsiTheme="minorEastAsia" w:cs="宋体"/>
          <w:color w:val="000000"/>
          <w:kern w:val="0"/>
          <w:sz w:val="24"/>
        </w:rPr>
      </w:pPr>
      <w:r w:rsidRPr="00FF6BB5">
        <w:rPr>
          <w:rFonts w:asciiTheme="minorEastAsia" w:hAnsiTheme="minorEastAsia" w:hint="eastAsia"/>
          <w:color w:val="333333"/>
          <w:sz w:val="24"/>
        </w:rPr>
        <w:t>1、</w:t>
      </w:r>
      <w:r w:rsidR="005F750A" w:rsidRPr="00FF6BB5">
        <w:rPr>
          <w:rFonts w:asciiTheme="minorEastAsia" w:hAnsiTheme="minorEastAsia" w:cs="宋体" w:hint="eastAsia"/>
          <w:bCs/>
          <w:color w:val="000000"/>
          <w:kern w:val="0"/>
          <w:sz w:val="24"/>
        </w:rPr>
        <w:t>理论课程体系构建</w:t>
      </w:r>
    </w:p>
    <w:p w14:paraId="5F78BA5E" w14:textId="77777777" w:rsidR="005F750A" w:rsidRPr="00FF6BB5" w:rsidRDefault="005F750A" w:rsidP="005F750A">
      <w:pPr>
        <w:widowControl/>
        <w:wordWrap w:val="0"/>
        <w:spacing w:line="336" w:lineRule="auto"/>
        <w:ind w:firstLineChars="200" w:firstLine="480"/>
        <w:jc w:val="left"/>
        <w:rPr>
          <w:rFonts w:asciiTheme="minorEastAsia" w:hAnsiTheme="minorEastAsia" w:cs="宋体"/>
          <w:color w:val="000000"/>
          <w:kern w:val="0"/>
          <w:sz w:val="24"/>
        </w:rPr>
      </w:pPr>
      <w:r w:rsidRPr="00FF6BB5">
        <w:rPr>
          <w:rFonts w:asciiTheme="minorEastAsia" w:hAnsiTheme="minorEastAsia" w:cs="宋体" w:hint="eastAsia"/>
          <w:bCs/>
          <w:color w:val="000000"/>
          <w:kern w:val="0"/>
          <w:sz w:val="24"/>
        </w:rPr>
        <w:t>理论课程体系重视学生职业能力的培养，紧紧围绕</w:t>
      </w:r>
      <w:r w:rsidRPr="00FF6BB5">
        <w:rPr>
          <w:rFonts w:asciiTheme="minorEastAsia" w:hAnsiTheme="minorEastAsia" w:cs="宋体" w:hint="eastAsia"/>
          <w:bCs/>
          <w:kern w:val="0"/>
          <w:sz w:val="24"/>
        </w:rPr>
        <w:t>“职业能</w:t>
      </w:r>
      <w:r w:rsidR="00A51FFC" w:rsidRPr="00FF6BB5">
        <w:rPr>
          <w:rFonts w:asciiTheme="minorEastAsia" w:hAnsiTheme="minorEastAsia" w:cs="宋体" w:hint="eastAsia"/>
          <w:bCs/>
          <w:kern w:val="0"/>
          <w:sz w:val="24"/>
        </w:rPr>
        <w:t>力培养和综合素质培养不断线”，来设计整个教学流程。具体分为如下三</w:t>
      </w:r>
      <w:r w:rsidRPr="00FF6BB5">
        <w:rPr>
          <w:rFonts w:asciiTheme="minorEastAsia" w:hAnsiTheme="minorEastAsia" w:cs="宋体" w:hint="eastAsia"/>
          <w:bCs/>
          <w:kern w:val="0"/>
          <w:sz w:val="24"/>
        </w:rPr>
        <w:t>个</w:t>
      </w:r>
      <w:r w:rsidRPr="00FF6BB5">
        <w:rPr>
          <w:rFonts w:asciiTheme="minorEastAsia" w:hAnsiTheme="minorEastAsia" w:cs="宋体" w:hint="eastAsia"/>
          <w:bCs/>
          <w:color w:val="000000"/>
          <w:kern w:val="0"/>
          <w:sz w:val="24"/>
        </w:rPr>
        <w:t>模块：</w:t>
      </w:r>
    </w:p>
    <w:p w14:paraId="359293AC" w14:textId="77777777" w:rsidR="005F750A" w:rsidRPr="00FF6BB5" w:rsidRDefault="005F750A" w:rsidP="005F750A">
      <w:pPr>
        <w:widowControl/>
        <w:wordWrap w:val="0"/>
        <w:spacing w:line="336" w:lineRule="auto"/>
        <w:ind w:firstLineChars="200" w:firstLine="480"/>
        <w:jc w:val="left"/>
        <w:rPr>
          <w:rFonts w:asciiTheme="minorEastAsia" w:hAnsiTheme="minorEastAsia" w:cs="宋体"/>
          <w:color w:val="000000"/>
          <w:kern w:val="0"/>
          <w:sz w:val="24"/>
        </w:rPr>
      </w:pPr>
      <w:r w:rsidRPr="00FF6BB5">
        <w:rPr>
          <w:rFonts w:asciiTheme="minorEastAsia" w:hAnsiTheme="minorEastAsia" w:cs="宋体" w:hint="eastAsia"/>
          <w:bCs/>
          <w:color w:val="000000"/>
          <w:kern w:val="0"/>
          <w:sz w:val="24"/>
        </w:rPr>
        <w:t>基本素质模块：强调提高学生的综合文化素质，提高认知水平、理解能力、自学能力、应变能力，开拓视野，发展智力、个性和特长，为学生学习专业知识和形成职业技能打好基础，为学生接受继续教育、适应行业发展提供必要的条件。</w:t>
      </w:r>
    </w:p>
    <w:p w14:paraId="5337FA0F" w14:textId="77777777" w:rsidR="005F750A" w:rsidRPr="00FF6BB5" w:rsidRDefault="005F750A" w:rsidP="005F750A">
      <w:pPr>
        <w:widowControl/>
        <w:spacing w:line="336" w:lineRule="auto"/>
        <w:ind w:firstLineChars="200" w:firstLine="480"/>
        <w:rPr>
          <w:rFonts w:asciiTheme="minorEastAsia" w:hAnsiTheme="minorEastAsia" w:cs="宋体"/>
          <w:kern w:val="0"/>
          <w:sz w:val="24"/>
        </w:rPr>
      </w:pPr>
      <w:r w:rsidRPr="00FF6BB5">
        <w:rPr>
          <w:rFonts w:asciiTheme="minorEastAsia" w:hAnsiTheme="minorEastAsia" w:cs="宋体" w:hint="eastAsia"/>
          <w:bCs/>
          <w:color w:val="000000"/>
          <w:kern w:val="0"/>
          <w:sz w:val="24"/>
        </w:rPr>
        <w:t>专业基础课程模块：主要培养本专业人才所必须的</w:t>
      </w:r>
      <w:r w:rsidRPr="00FF6BB5">
        <w:rPr>
          <w:rFonts w:asciiTheme="minorEastAsia" w:hAnsiTheme="minorEastAsia" w:cs="宋体" w:hint="eastAsia"/>
          <w:bCs/>
          <w:kern w:val="0"/>
          <w:sz w:val="24"/>
        </w:rPr>
        <w:t>基础理论知识及基本技能，为进一步学好专业课，掌握专业知识和技术、发展能力打下坚实的基础。</w:t>
      </w:r>
    </w:p>
    <w:p w14:paraId="258103B8" w14:textId="77777777" w:rsidR="005F750A" w:rsidRPr="00FF6BB5" w:rsidRDefault="005F750A" w:rsidP="005F750A">
      <w:pPr>
        <w:widowControl/>
        <w:wordWrap w:val="0"/>
        <w:spacing w:line="336" w:lineRule="auto"/>
        <w:ind w:firstLineChars="200" w:firstLine="480"/>
        <w:jc w:val="left"/>
        <w:rPr>
          <w:rFonts w:asciiTheme="minorEastAsia" w:hAnsiTheme="minorEastAsia" w:cs="宋体"/>
          <w:kern w:val="0"/>
          <w:sz w:val="24"/>
        </w:rPr>
      </w:pPr>
      <w:r w:rsidRPr="00FF6BB5">
        <w:rPr>
          <w:rFonts w:asciiTheme="minorEastAsia" w:hAnsiTheme="minorEastAsia" w:cs="宋体" w:hint="eastAsia"/>
          <w:bCs/>
          <w:kern w:val="0"/>
          <w:sz w:val="24"/>
        </w:rPr>
        <w:t>核心专业课程模块：重点培养本专业理论和专业技术及其应用能力和综合素质，能熟练地运用本专业的有关理论、知识和技能去分析和解决实际专业问题。</w:t>
      </w:r>
    </w:p>
    <w:p w14:paraId="61785D65" w14:textId="77777777" w:rsidR="005F750A" w:rsidRPr="00FF6BB5" w:rsidRDefault="006F43D4" w:rsidP="005F750A">
      <w:pPr>
        <w:widowControl/>
        <w:wordWrap w:val="0"/>
        <w:spacing w:line="336" w:lineRule="auto"/>
        <w:ind w:firstLineChars="200" w:firstLine="480"/>
        <w:jc w:val="left"/>
        <w:rPr>
          <w:rFonts w:asciiTheme="minorEastAsia" w:hAnsiTheme="minorEastAsia" w:cs="宋体"/>
          <w:color w:val="000000"/>
          <w:kern w:val="0"/>
          <w:sz w:val="24"/>
        </w:rPr>
      </w:pPr>
      <w:r w:rsidRPr="00FF6BB5">
        <w:rPr>
          <w:rFonts w:asciiTheme="minorEastAsia" w:hAnsiTheme="minorEastAsia" w:cs="宋体" w:hint="eastAsia"/>
          <w:bCs/>
          <w:color w:val="000000"/>
          <w:kern w:val="0"/>
          <w:sz w:val="24"/>
        </w:rPr>
        <w:t>2、</w:t>
      </w:r>
      <w:r w:rsidR="005F750A" w:rsidRPr="00FF6BB5">
        <w:rPr>
          <w:rFonts w:asciiTheme="minorEastAsia" w:hAnsiTheme="minorEastAsia" w:cs="宋体" w:hint="eastAsia"/>
          <w:bCs/>
          <w:color w:val="000000"/>
          <w:kern w:val="0"/>
          <w:sz w:val="24"/>
        </w:rPr>
        <w:t>实践教学体系的构建</w:t>
      </w:r>
    </w:p>
    <w:p w14:paraId="61A3C454" w14:textId="77777777" w:rsidR="005F750A" w:rsidRPr="00FF6BB5" w:rsidRDefault="005F750A" w:rsidP="005F750A">
      <w:pPr>
        <w:widowControl/>
        <w:wordWrap w:val="0"/>
        <w:spacing w:line="336" w:lineRule="auto"/>
        <w:ind w:firstLineChars="200" w:firstLine="480"/>
        <w:jc w:val="left"/>
        <w:rPr>
          <w:rFonts w:asciiTheme="minorEastAsia" w:hAnsiTheme="minorEastAsia" w:cs="宋体"/>
          <w:color w:val="000000"/>
          <w:kern w:val="0"/>
          <w:sz w:val="24"/>
        </w:rPr>
      </w:pPr>
      <w:r w:rsidRPr="00FF6BB5">
        <w:rPr>
          <w:rFonts w:asciiTheme="minorEastAsia" w:hAnsiTheme="minorEastAsia" w:cs="宋体" w:hint="eastAsia"/>
          <w:bCs/>
          <w:color w:val="000000"/>
          <w:kern w:val="0"/>
          <w:sz w:val="24"/>
        </w:rPr>
        <w:t>实践教学是中职教育的核心与灵魂，是培养学生实际技能和创新能力的重要环节，也是提高学生社会职业素养和就业竞争力的重要途径。</w:t>
      </w:r>
    </w:p>
    <w:p w14:paraId="62AFC625" w14:textId="77777777" w:rsidR="005F750A" w:rsidRPr="00FF6BB5" w:rsidRDefault="005F750A" w:rsidP="005F750A">
      <w:pPr>
        <w:pStyle w:val="a7"/>
        <w:tabs>
          <w:tab w:val="left" w:pos="592"/>
        </w:tabs>
        <w:spacing w:before="0" w:beforeAutospacing="0" w:after="0" w:afterAutospacing="0" w:line="420" w:lineRule="exact"/>
        <w:ind w:firstLineChars="200" w:firstLine="480"/>
        <w:rPr>
          <w:rFonts w:asciiTheme="minorEastAsia" w:eastAsiaTheme="minorEastAsia" w:hAnsiTheme="minorEastAsia"/>
          <w:bCs/>
        </w:rPr>
      </w:pPr>
      <w:r w:rsidRPr="00FF6BB5">
        <w:rPr>
          <w:rFonts w:asciiTheme="minorEastAsia" w:eastAsiaTheme="minorEastAsia" w:hAnsiTheme="minorEastAsia" w:hint="eastAsia"/>
          <w:bCs/>
        </w:rPr>
        <w:t>针对航空服务专业毕业生所面向工作岗位的职业能力要求，通过广泛的调查和科学的归类分析，围绕如何达到所要求的职业能力，将实</w:t>
      </w:r>
      <w:r w:rsidR="006F43D4" w:rsidRPr="00FF6BB5">
        <w:rPr>
          <w:rFonts w:asciiTheme="minorEastAsia" w:eastAsiaTheme="minorEastAsia" w:hAnsiTheme="minorEastAsia" w:hint="eastAsia"/>
          <w:bCs/>
        </w:rPr>
        <w:t>践教学内容按照课内分散实训、课程综合实训、专业综合实训</w:t>
      </w:r>
      <w:r w:rsidRPr="00FF6BB5">
        <w:rPr>
          <w:rFonts w:asciiTheme="minorEastAsia" w:eastAsiaTheme="minorEastAsia" w:hAnsiTheme="minorEastAsia" w:hint="eastAsia"/>
          <w:bCs/>
        </w:rPr>
        <w:t>和毕业实习</w:t>
      </w:r>
      <w:r w:rsidR="006F43D4" w:rsidRPr="00FF6BB5">
        <w:rPr>
          <w:rFonts w:asciiTheme="minorEastAsia" w:eastAsiaTheme="minorEastAsia" w:hAnsiTheme="minorEastAsia" w:hint="eastAsia"/>
          <w:bCs/>
        </w:rPr>
        <w:t>四</w:t>
      </w:r>
      <w:r w:rsidRPr="00FF6BB5">
        <w:rPr>
          <w:rFonts w:asciiTheme="minorEastAsia" w:eastAsiaTheme="minorEastAsia" w:hAnsiTheme="minorEastAsia" w:hint="eastAsia"/>
          <w:bCs/>
        </w:rPr>
        <w:t>个环节依次展开。同时，依托校企合作实训基地，实行工学交替，使学生在课程或专业实训上，能够循着学习——实践——再学习的步骤，真正把书本知识转化为胜任工作的职业能力。</w:t>
      </w:r>
    </w:p>
    <w:p w14:paraId="0C516E68" w14:textId="77777777" w:rsidR="005F750A" w:rsidRPr="00FF6BB5" w:rsidRDefault="005F750A" w:rsidP="006F43D4">
      <w:pPr>
        <w:pStyle w:val="a7"/>
        <w:tabs>
          <w:tab w:val="left" w:pos="592"/>
        </w:tabs>
        <w:spacing w:before="0" w:beforeAutospacing="0" w:after="0" w:afterAutospacing="0" w:line="420" w:lineRule="exact"/>
        <w:ind w:firstLineChars="200" w:firstLine="480"/>
        <w:rPr>
          <w:rFonts w:asciiTheme="minorEastAsia" w:eastAsiaTheme="minorEastAsia" w:hAnsiTheme="minorEastAsia"/>
          <w:bCs/>
        </w:rPr>
      </w:pPr>
    </w:p>
    <w:p w14:paraId="2B055404" w14:textId="77777777" w:rsidR="00AA2183" w:rsidRPr="00FF6BB5" w:rsidRDefault="00AA2183" w:rsidP="001056B2">
      <w:pPr>
        <w:pStyle w:val="a9"/>
        <w:numPr>
          <w:ilvl w:val="0"/>
          <w:numId w:val="3"/>
        </w:numPr>
        <w:spacing w:line="440" w:lineRule="exact"/>
        <w:ind w:firstLineChars="0"/>
        <w:rPr>
          <w:rFonts w:asciiTheme="minorEastAsia" w:hAnsiTheme="minorEastAsia"/>
          <w:b/>
          <w:sz w:val="28"/>
          <w:szCs w:val="28"/>
        </w:rPr>
      </w:pPr>
      <w:r w:rsidRPr="00FF6BB5">
        <w:rPr>
          <w:rFonts w:asciiTheme="minorEastAsia" w:hAnsiTheme="minorEastAsia" w:hint="eastAsia"/>
          <w:b/>
          <w:sz w:val="28"/>
          <w:szCs w:val="28"/>
        </w:rPr>
        <w:t xml:space="preserve">课程设置及基本要求 </w:t>
      </w:r>
    </w:p>
    <w:p w14:paraId="0674D4D4" w14:textId="77777777" w:rsidR="005F750A" w:rsidRDefault="00AA2183" w:rsidP="00AA2183">
      <w:pPr>
        <w:spacing w:line="420" w:lineRule="exact"/>
        <w:ind w:rightChars="-159" w:right="-334" w:firstLineChars="200" w:firstLine="480"/>
        <w:rPr>
          <w:rFonts w:asciiTheme="minorEastAsia" w:hAnsiTheme="minorEastAsia"/>
          <w:sz w:val="24"/>
        </w:rPr>
      </w:pPr>
      <w:r w:rsidRPr="00FF6BB5">
        <w:rPr>
          <w:rFonts w:asciiTheme="minorEastAsia" w:hAnsiTheme="minorEastAsia" w:hint="eastAsia"/>
          <w:sz w:val="24"/>
        </w:rPr>
        <w:t>按照课程体系中的课程类别对每门课程的名称、教学目标、主要内容、参考学时等进行简要文字概述。</w:t>
      </w:r>
    </w:p>
    <w:p w14:paraId="4B158568" w14:textId="77777777" w:rsidR="00E13F00" w:rsidRPr="00E13F00" w:rsidRDefault="007708F1" w:rsidP="00AA2183">
      <w:pPr>
        <w:spacing w:line="420" w:lineRule="exact"/>
        <w:ind w:rightChars="-159" w:right="-334" w:firstLineChars="200" w:firstLine="480"/>
        <w:rPr>
          <w:rFonts w:asciiTheme="minorEastAsia" w:hAnsiTheme="minorEastAsia"/>
          <w:sz w:val="24"/>
        </w:rPr>
      </w:pPr>
      <w:r>
        <w:rPr>
          <w:rFonts w:asciiTheme="minorEastAsia" w:hAnsiTheme="minorEastAsia" w:hint="eastAsia"/>
          <w:sz w:val="24"/>
        </w:rPr>
        <w:t>1.</w:t>
      </w:r>
      <w:r w:rsidR="00E13F00">
        <w:rPr>
          <w:rFonts w:asciiTheme="minorEastAsia" w:hAnsiTheme="minorEastAsia" w:hint="eastAsia"/>
          <w:sz w:val="24"/>
        </w:rPr>
        <w:t>公共基础课</w:t>
      </w:r>
    </w:p>
    <w:p w14:paraId="13ABD00F"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语文（2</w:t>
      </w:r>
      <w:r w:rsidR="006A670F" w:rsidRPr="00FF6BB5">
        <w:rPr>
          <w:rFonts w:asciiTheme="minorEastAsia" w:hAnsiTheme="minorEastAsia" w:cs="宋体" w:hint="eastAsia"/>
          <w:bCs/>
          <w:color w:val="000000"/>
          <w:kern w:val="0"/>
          <w:sz w:val="24"/>
        </w:rPr>
        <w:t>16</w:t>
      </w:r>
      <w:r w:rsidRPr="00FF6BB5">
        <w:rPr>
          <w:rFonts w:asciiTheme="minorEastAsia" w:hAnsiTheme="minorEastAsia" w:cs="宋体" w:hint="eastAsia"/>
          <w:bCs/>
          <w:color w:val="000000"/>
          <w:kern w:val="0"/>
          <w:sz w:val="24"/>
        </w:rPr>
        <w:t>学时）</w:t>
      </w:r>
    </w:p>
    <w:p w14:paraId="41598ACB"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lastRenderedPageBreak/>
        <w:t>本课程的目标是指导学生正确理解与运用祖国的语言文字，注重基本技能的训练和思维发展，加强语文实践，培养语文的应用能力，为成为合格的高素质人才以及终身学习奠定基础； 提高学生的思想道德修养和科学文化素养， 弘扬民族优秀文化和吸收人类进步文化，为培养高素质劳动者服务。</w:t>
      </w:r>
    </w:p>
    <w:p w14:paraId="232E6231"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2</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数学（14</w:t>
      </w:r>
      <w:r w:rsidR="006A670F" w:rsidRPr="00FF6BB5">
        <w:rPr>
          <w:rFonts w:asciiTheme="minorEastAsia" w:hAnsiTheme="minorEastAsia" w:cs="宋体" w:hint="eastAsia"/>
          <w:bCs/>
          <w:color w:val="000000"/>
          <w:kern w:val="0"/>
          <w:sz w:val="24"/>
        </w:rPr>
        <w:t>4</w:t>
      </w:r>
      <w:r w:rsidRPr="00FF6BB5">
        <w:rPr>
          <w:rFonts w:asciiTheme="minorEastAsia" w:hAnsiTheme="minorEastAsia" w:cs="宋体" w:hint="eastAsia"/>
          <w:bCs/>
          <w:color w:val="000000"/>
          <w:kern w:val="0"/>
          <w:sz w:val="24"/>
        </w:rPr>
        <w:t>学时）</w:t>
      </w:r>
    </w:p>
    <w:p w14:paraId="4579C07A"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的目标是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p w14:paraId="6AD9D784"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3</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英语（</w:t>
      </w:r>
      <w:r w:rsidR="00517A9D" w:rsidRPr="00FF6BB5">
        <w:rPr>
          <w:rFonts w:asciiTheme="minorEastAsia" w:hAnsiTheme="minorEastAsia" w:cs="宋体" w:hint="eastAsia"/>
          <w:bCs/>
          <w:color w:val="000000"/>
          <w:kern w:val="0"/>
          <w:sz w:val="24"/>
        </w:rPr>
        <w:t>360</w:t>
      </w:r>
      <w:r w:rsidRPr="00FF6BB5">
        <w:rPr>
          <w:rFonts w:asciiTheme="minorEastAsia" w:hAnsiTheme="minorEastAsia" w:cs="宋体" w:hint="eastAsia"/>
          <w:bCs/>
          <w:color w:val="000000"/>
          <w:kern w:val="0"/>
          <w:sz w:val="24"/>
        </w:rPr>
        <w:t>学时）</w:t>
      </w:r>
    </w:p>
    <w:p w14:paraId="422DE2EE"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的目标是使学生掌握一定的英语基础知识和基本技能，培养学生在日常生活和职业场景中的英语应用能力；培养学生的文化意识，提高学生的思想品德修养和文化素养；为学生的职业生涯、继续学习和终身发展奠定基础。</w:t>
      </w:r>
    </w:p>
    <w:p w14:paraId="7567A797"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4</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计算机应用基础（</w:t>
      </w:r>
      <w:r w:rsidR="00517A9D" w:rsidRPr="00FF6BB5">
        <w:rPr>
          <w:rFonts w:asciiTheme="minorEastAsia" w:hAnsiTheme="minorEastAsia" w:cs="宋体" w:hint="eastAsia"/>
          <w:bCs/>
          <w:color w:val="000000"/>
          <w:kern w:val="0"/>
          <w:sz w:val="24"/>
        </w:rPr>
        <w:t>144</w:t>
      </w:r>
      <w:r w:rsidRPr="00FF6BB5">
        <w:rPr>
          <w:rFonts w:asciiTheme="minorEastAsia" w:hAnsiTheme="minorEastAsia" w:cs="宋体" w:hint="eastAsia"/>
          <w:bCs/>
          <w:color w:val="000000"/>
          <w:kern w:val="0"/>
          <w:sz w:val="24"/>
        </w:rPr>
        <w:t>学时）</w:t>
      </w:r>
    </w:p>
    <w:p w14:paraId="2495319C"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的目标是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p w14:paraId="0A9CFAED"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5</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体育与健康（2</w:t>
      </w:r>
      <w:r w:rsidR="00517A9D" w:rsidRPr="00FF6BB5">
        <w:rPr>
          <w:rFonts w:asciiTheme="minorEastAsia" w:hAnsiTheme="minorEastAsia" w:cs="宋体" w:hint="eastAsia"/>
          <w:bCs/>
          <w:color w:val="000000"/>
          <w:kern w:val="0"/>
          <w:sz w:val="24"/>
        </w:rPr>
        <w:t>1</w:t>
      </w:r>
      <w:r w:rsidRPr="00FF6BB5">
        <w:rPr>
          <w:rFonts w:asciiTheme="minorEastAsia" w:hAnsiTheme="minorEastAsia" w:cs="宋体" w:hint="eastAsia"/>
          <w:bCs/>
          <w:color w:val="000000"/>
          <w:kern w:val="0"/>
          <w:sz w:val="24"/>
        </w:rPr>
        <w:t>6学时）</w:t>
      </w:r>
    </w:p>
    <w:p w14:paraId="435313FD"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的目标是树立“健康第一”的指导思想，传授体育与健康的基本文化知识、体育技能和方法，通过科学指导和安排体育锻炼过程，培养学生的健康人格，增强体能素质，养成终身从事体育锻炼的意识、能力与习惯，提高生活质量，为全面促进学生身体健康、心理健康和社会适应能力服务。</w:t>
      </w:r>
    </w:p>
    <w:p w14:paraId="6532AC19"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6</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职业生涯规划（36学时）</w:t>
      </w:r>
    </w:p>
    <w:p w14:paraId="64011718"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为学生必修的一门基础课程。通过对本门课程的学习，可以使学生了解所学专业的概况、就业前景，认识自己的特性、职业的特性以及社会环境。理解职业认知、职业生涯规划的基础理论，掌握职业生涯设计的方法，从而树立积极正确的人生观、价值观和就业观念，把个人发展和国家需要、社会发展相结合，合理设计自己的职业目标，适应大学的学习生活。</w:t>
      </w:r>
    </w:p>
    <w:p w14:paraId="18DFCFA9"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7</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职业道德与法律（3</w:t>
      </w:r>
      <w:r w:rsidR="00517A9D" w:rsidRPr="00FF6BB5">
        <w:rPr>
          <w:rFonts w:asciiTheme="minorEastAsia" w:hAnsiTheme="minorEastAsia" w:cs="宋体" w:hint="eastAsia"/>
          <w:bCs/>
          <w:color w:val="000000"/>
          <w:kern w:val="0"/>
          <w:sz w:val="24"/>
        </w:rPr>
        <w:t>6</w:t>
      </w:r>
      <w:r w:rsidRPr="00FF6BB5">
        <w:rPr>
          <w:rFonts w:asciiTheme="minorEastAsia" w:hAnsiTheme="minorEastAsia" w:cs="宋体" w:hint="eastAsia"/>
          <w:bCs/>
          <w:color w:val="000000"/>
          <w:kern w:val="0"/>
          <w:sz w:val="24"/>
        </w:rPr>
        <w:t>学时）</w:t>
      </w:r>
    </w:p>
    <w:p w14:paraId="5D2E3500"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lastRenderedPageBreak/>
        <w:t>本课程是学生必修的一门德育课程。本课程的目标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14:paraId="50B41A17"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8</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经济政治与社会（3</w:t>
      </w:r>
      <w:r w:rsidR="00517A9D" w:rsidRPr="00FF6BB5">
        <w:rPr>
          <w:rFonts w:asciiTheme="minorEastAsia" w:hAnsiTheme="minorEastAsia" w:cs="宋体" w:hint="eastAsia"/>
          <w:bCs/>
          <w:color w:val="000000"/>
          <w:kern w:val="0"/>
          <w:sz w:val="24"/>
        </w:rPr>
        <w:t>6</w:t>
      </w:r>
      <w:r w:rsidRPr="00FF6BB5">
        <w:rPr>
          <w:rFonts w:asciiTheme="minorEastAsia" w:hAnsiTheme="minorEastAsia" w:cs="宋体" w:hint="eastAsia"/>
          <w:bCs/>
          <w:color w:val="000000"/>
          <w:kern w:val="0"/>
          <w:sz w:val="24"/>
        </w:rPr>
        <w:t>学时）</w:t>
      </w:r>
    </w:p>
    <w:p w14:paraId="2859BD13"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德育课。本课程的目标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14:paraId="15B737C7"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9</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哲学与人生（3</w:t>
      </w:r>
      <w:r w:rsidR="00517A9D" w:rsidRPr="00FF6BB5">
        <w:rPr>
          <w:rFonts w:asciiTheme="minorEastAsia" w:hAnsiTheme="minorEastAsia" w:cs="宋体" w:hint="eastAsia"/>
          <w:bCs/>
          <w:color w:val="000000"/>
          <w:kern w:val="0"/>
          <w:sz w:val="24"/>
        </w:rPr>
        <w:t>6</w:t>
      </w:r>
      <w:r w:rsidRPr="00FF6BB5">
        <w:rPr>
          <w:rFonts w:asciiTheme="minorEastAsia" w:hAnsiTheme="minorEastAsia" w:cs="宋体" w:hint="eastAsia"/>
          <w:bCs/>
          <w:color w:val="000000"/>
          <w:kern w:val="0"/>
          <w:sz w:val="24"/>
        </w:rPr>
        <w:t>学时）</w:t>
      </w:r>
    </w:p>
    <w:p w14:paraId="30E397C6"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德育课。本课程的目标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14:paraId="26424F89"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10</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心理健康教育（</w:t>
      </w:r>
      <w:r w:rsidR="00517A9D" w:rsidRPr="00FF6BB5">
        <w:rPr>
          <w:rFonts w:asciiTheme="minorEastAsia" w:hAnsiTheme="minorEastAsia" w:cs="宋体" w:hint="eastAsia"/>
          <w:bCs/>
          <w:color w:val="000000"/>
          <w:kern w:val="0"/>
          <w:sz w:val="24"/>
        </w:rPr>
        <w:t>36</w:t>
      </w:r>
      <w:r w:rsidRPr="00FF6BB5">
        <w:rPr>
          <w:rFonts w:asciiTheme="minorEastAsia" w:hAnsiTheme="minorEastAsia" w:cs="宋体" w:hint="eastAsia"/>
          <w:bCs/>
          <w:color w:val="000000"/>
          <w:kern w:val="0"/>
          <w:sz w:val="24"/>
        </w:rPr>
        <w:t>学时）</w:t>
      </w:r>
    </w:p>
    <w:p w14:paraId="58F214FB"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的目标是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义务感和创新精神，养成自信、自律、敬业、乐群的心理品质，提高全体学生的心理健康水平和职业心理素质。</w:t>
      </w:r>
    </w:p>
    <w:p w14:paraId="5A1BD5B2"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11</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形式与政策（36学时）</w:t>
      </w:r>
    </w:p>
    <w:p w14:paraId="78E1F8CF"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结合当前国际国内形势以及高等职业教育改革形势和大学生成长的特点设置，在介绍当前国内外经济政治形势、国际关系以及国内外热点事件的基础上，阐明了我国政府的基本原则、基本立场与应对政策。采用专题式的</w:t>
      </w:r>
      <w:r w:rsidRPr="00FF6BB5">
        <w:rPr>
          <w:rFonts w:asciiTheme="minorEastAsia" w:hAnsiTheme="minorEastAsia" w:cs="宋体" w:hint="eastAsia"/>
          <w:bCs/>
          <w:color w:val="000000"/>
          <w:kern w:val="0"/>
          <w:sz w:val="24"/>
        </w:rPr>
        <w:lastRenderedPageBreak/>
        <w:t>编写方法，涉及国际和国内时政热点几个专题。努力体现权威性、前沿性，注重理论与实际的结合、历史与现实的结合、稳定性与变动性的结合、学习知识与发展能力的结合，在相关问题的解读和分析上下工夫，力求达到知识传递与思想深化的双重效果。</w:t>
      </w:r>
    </w:p>
    <w:p w14:paraId="101313AA"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12</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思想道德修养与法律基础（36学时）</w:t>
      </w:r>
    </w:p>
    <w:p w14:paraId="46E61AFA"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本课程是一门以马克思主义、 毛泽东思想和邓小平理论和 “三个代表”重要思想为指导，进行以为人民服务为核心、以集体主义为原则的社会主义思想道德修养教育， 帮助学生树立科学的世界观、 人生观和价值观，</w:t>
      </w:r>
      <w:proofErr w:type="gramStart"/>
      <w:r w:rsidRPr="00FF6BB5">
        <w:rPr>
          <w:rFonts w:asciiTheme="minorEastAsia" w:hAnsiTheme="minorEastAsia" w:cs="宋体" w:hint="eastAsia"/>
          <w:bCs/>
          <w:color w:val="000000"/>
          <w:kern w:val="0"/>
          <w:sz w:val="24"/>
        </w:rPr>
        <w:t>树立八荣八耻</w:t>
      </w:r>
      <w:proofErr w:type="gramEnd"/>
      <w:r w:rsidRPr="00FF6BB5">
        <w:rPr>
          <w:rFonts w:asciiTheme="minorEastAsia" w:hAnsiTheme="minorEastAsia" w:cs="宋体" w:hint="eastAsia"/>
          <w:bCs/>
          <w:color w:val="000000"/>
          <w:kern w:val="0"/>
          <w:sz w:val="24"/>
        </w:rPr>
        <w:t>的荣辱观，形成良好的思想道德品质、将自己培养成为有理想、有道德、有文化、有纪律的一代新人。并且结合社会主义法制教育，使学生们充分认识马克思主义法学的基本理论，了解我国社会主义宪法和有关法律的基本精神和主要规定，增强社会主义法制观念和法律意识，真正做到学法、懂法、用法，依法办事，依法维护国家和公民个人的合法权益。</w:t>
      </w:r>
    </w:p>
    <w:p w14:paraId="04A5C7D5" w14:textId="77777777" w:rsidR="001056B2"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13</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毛泽东思想和中国特色社会主义理论体系概论（36学时）</w:t>
      </w:r>
    </w:p>
    <w:p w14:paraId="66EFF624" w14:textId="77777777" w:rsidR="00AA2183" w:rsidRPr="00FF6BB5" w:rsidRDefault="001056B2"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本课程目标是使学生正确认识马克思主义中国化理论成果形成的历史过程、 重要历史地位和作用， 掌握马克思主义中国化理论成果的基本观点和精神实质， 确立科学社会主义信仰和建设中国特色社会主义的共同理想， 增强执行党的基本路线和基本纲领的自觉性和坚定性， 为落实科学发展观，推进改革开放，构建社会主义和谐社会，全面建设小康社会和实现社会主义现代化做出自己应有的贡献。主要内容包括：马克思主义中国化总论；中国特色社会主义的理论基石；中国特色社会主义经济、政治、文化、社会等。</w:t>
      </w:r>
    </w:p>
    <w:p w14:paraId="1EC2B306" w14:textId="77777777" w:rsidR="00517A9D" w:rsidRPr="00FF6BB5" w:rsidRDefault="00517A9D" w:rsidP="00517A9D">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14</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职业道德与创业（36学时）</w:t>
      </w:r>
    </w:p>
    <w:p w14:paraId="2E5AAEE5" w14:textId="77777777" w:rsidR="00AA2183" w:rsidRPr="00FF6BB5" w:rsidRDefault="00517A9D"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本课程是学生必修的一门德育课。本课程的目标是使学生了解职业道德的基本理论，掌握就业与创业的相关指导信息</w:t>
      </w:r>
      <w:r w:rsidR="00424CC4" w:rsidRPr="00FF6BB5">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帮助学生了解道德和职业道德的含义、特征、核心、基本原则、作用等基本理论；</w:t>
      </w:r>
      <w:r w:rsidR="00424CC4" w:rsidRPr="00FF6BB5">
        <w:rPr>
          <w:rFonts w:asciiTheme="minorEastAsia" w:hAnsiTheme="minorEastAsia" w:cs="宋体" w:hint="eastAsia"/>
          <w:bCs/>
          <w:color w:val="000000"/>
          <w:kern w:val="0"/>
          <w:sz w:val="24"/>
        </w:rPr>
        <w:t>使</w:t>
      </w:r>
      <w:r w:rsidRPr="00FF6BB5">
        <w:rPr>
          <w:rFonts w:asciiTheme="minorEastAsia" w:hAnsiTheme="minorEastAsia" w:cs="宋体" w:hint="eastAsia"/>
          <w:bCs/>
          <w:color w:val="000000"/>
          <w:kern w:val="0"/>
          <w:sz w:val="24"/>
        </w:rPr>
        <w:t>学生</w:t>
      </w:r>
      <w:r w:rsidR="00424CC4" w:rsidRPr="00FF6BB5">
        <w:rPr>
          <w:rFonts w:asciiTheme="minorEastAsia" w:hAnsiTheme="minorEastAsia" w:cs="宋体" w:hint="eastAsia"/>
          <w:bCs/>
          <w:color w:val="000000"/>
          <w:kern w:val="0"/>
          <w:sz w:val="24"/>
        </w:rPr>
        <w:t>掌握</w:t>
      </w:r>
      <w:r w:rsidRPr="00FF6BB5">
        <w:rPr>
          <w:rFonts w:asciiTheme="minorEastAsia" w:hAnsiTheme="minorEastAsia" w:cs="宋体" w:hint="eastAsia"/>
          <w:bCs/>
          <w:color w:val="000000"/>
          <w:kern w:val="0"/>
          <w:sz w:val="24"/>
        </w:rPr>
        <w:t>职业常识、就业形势和政策、职业生涯设计、就业和创业的心理、就业法律法规</w:t>
      </w:r>
      <w:r w:rsidR="00424CC4" w:rsidRPr="00FF6BB5">
        <w:rPr>
          <w:rFonts w:asciiTheme="minorEastAsia" w:hAnsiTheme="minorEastAsia" w:cs="宋体" w:hint="eastAsia"/>
          <w:bCs/>
          <w:color w:val="000000"/>
          <w:kern w:val="0"/>
          <w:sz w:val="24"/>
        </w:rPr>
        <w:t>等知识，指导学生合理建立</w:t>
      </w:r>
      <w:r w:rsidRPr="00FF6BB5">
        <w:rPr>
          <w:rFonts w:asciiTheme="minorEastAsia" w:hAnsiTheme="minorEastAsia" w:cs="宋体" w:hint="eastAsia"/>
          <w:bCs/>
          <w:color w:val="000000"/>
          <w:kern w:val="0"/>
          <w:sz w:val="24"/>
        </w:rPr>
        <w:t>就业与创业的观念</w:t>
      </w:r>
      <w:r w:rsidR="00424CC4" w:rsidRPr="00FF6BB5">
        <w:rPr>
          <w:rFonts w:asciiTheme="minorEastAsia" w:hAnsiTheme="minorEastAsia" w:cs="宋体" w:hint="eastAsia"/>
          <w:bCs/>
          <w:color w:val="000000"/>
          <w:kern w:val="0"/>
          <w:sz w:val="24"/>
        </w:rPr>
        <w:t>，适当运用条件和</w:t>
      </w:r>
      <w:r w:rsidRPr="00FF6BB5">
        <w:rPr>
          <w:rFonts w:asciiTheme="minorEastAsia" w:hAnsiTheme="minorEastAsia" w:cs="宋体" w:hint="eastAsia"/>
          <w:bCs/>
          <w:color w:val="000000"/>
          <w:kern w:val="0"/>
          <w:sz w:val="24"/>
        </w:rPr>
        <w:t>方法</w:t>
      </w:r>
      <w:r w:rsidR="00424CC4" w:rsidRPr="00FF6BB5">
        <w:rPr>
          <w:rFonts w:asciiTheme="minorEastAsia" w:hAnsiTheme="minorEastAsia" w:cs="宋体" w:hint="eastAsia"/>
          <w:bCs/>
          <w:color w:val="000000"/>
          <w:kern w:val="0"/>
          <w:sz w:val="24"/>
        </w:rPr>
        <w:t>进行创业。</w:t>
      </w:r>
    </w:p>
    <w:p w14:paraId="67F44621" w14:textId="77777777" w:rsidR="00E13F00" w:rsidRDefault="00E13F00" w:rsidP="004B7D01">
      <w:pPr>
        <w:widowControl/>
        <w:wordWrap w:val="0"/>
        <w:spacing w:line="336" w:lineRule="auto"/>
        <w:ind w:firstLineChars="200" w:firstLine="480"/>
        <w:jc w:val="left"/>
        <w:rPr>
          <w:rFonts w:asciiTheme="minorEastAsia" w:hAnsiTheme="minorEastAsia" w:cs="宋体"/>
          <w:bCs/>
          <w:color w:val="000000"/>
          <w:kern w:val="0"/>
          <w:sz w:val="24"/>
        </w:rPr>
      </w:pPr>
    </w:p>
    <w:p w14:paraId="21335002" w14:textId="77777777" w:rsidR="00E13F00" w:rsidRDefault="006063F3"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2.</w:t>
      </w:r>
      <w:r w:rsidR="00E13F00">
        <w:rPr>
          <w:rFonts w:asciiTheme="minorEastAsia" w:hAnsiTheme="minorEastAsia" w:cs="宋体" w:hint="eastAsia"/>
          <w:bCs/>
          <w:color w:val="000000"/>
          <w:kern w:val="0"/>
          <w:sz w:val="24"/>
        </w:rPr>
        <w:t>专业基础课</w:t>
      </w:r>
    </w:p>
    <w:p w14:paraId="48912568" w14:textId="77777777" w:rsidR="00424CC4" w:rsidRPr="00FF6BB5" w:rsidRDefault="00424CC4"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1</w:t>
      </w:r>
      <w:r w:rsidR="007708F1">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民航服务概论（72学时）</w:t>
      </w:r>
    </w:p>
    <w:p w14:paraId="0354E7F8" w14:textId="5FDAB0A8" w:rsidR="00424CC4"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本课程是学生必修的一门专业基础课。本课程的目标是</w:t>
      </w:r>
      <w:r w:rsidR="004B7A86">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通过对民用航空发展概述</w:t>
      </w:r>
      <w:r w:rsidR="00410A9E">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民航服务基本内容</w:t>
      </w:r>
      <w:r w:rsidR="00410A9E">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民航服务的思想基础与职业素养</w:t>
      </w:r>
      <w:r w:rsidR="00410A9E">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民航服务艺</w:t>
      </w:r>
      <w:r w:rsidRPr="00FF6BB5">
        <w:rPr>
          <w:rFonts w:asciiTheme="minorEastAsia" w:hAnsiTheme="minorEastAsia" w:cs="宋体" w:hint="eastAsia"/>
          <w:bCs/>
          <w:color w:val="000000"/>
          <w:kern w:val="0"/>
          <w:sz w:val="24"/>
        </w:rPr>
        <w:lastRenderedPageBreak/>
        <w:t>术</w:t>
      </w:r>
      <w:r w:rsidR="00410A9E">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民航服务产品的开发及质量监控等内容的学习，使学生了解民航发展史，掌握民航服务岗位分工、职责及工作要求，培养学生对专业的热爱及认同感，培养基础的服务意识，提升对专业的认知度。</w:t>
      </w:r>
    </w:p>
    <w:p w14:paraId="6B53B8C2"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2）</w:t>
      </w:r>
      <w:r w:rsidR="00424CC4" w:rsidRPr="00FF6BB5">
        <w:rPr>
          <w:rFonts w:asciiTheme="minorEastAsia" w:hAnsiTheme="minorEastAsia" w:cs="宋体" w:hint="eastAsia"/>
          <w:bCs/>
          <w:color w:val="000000"/>
          <w:kern w:val="0"/>
          <w:sz w:val="24"/>
        </w:rPr>
        <w:t>形体训练（432学时）</w:t>
      </w:r>
    </w:p>
    <w:p w14:paraId="05E3D601" w14:textId="63B8015C" w:rsidR="00C04D85"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学生不同阶段的训练，使学生形成正常优美的体态，身体柔软、协调、匀称，培养学生正确优美的形体动作和形体语言，使学生的气质形象得以提高，塑造学生日常生活和工作中的健康体魄和良好形象，为从事航空服务专业打下夯实的基础。</w:t>
      </w:r>
    </w:p>
    <w:p w14:paraId="1095A195"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3）</w:t>
      </w:r>
      <w:r w:rsidR="00424CC4" w:rsidRPr="00FF6BB5">
        <w:rPr>
          <w:rFonts w:asciiTheme="minorEastAsia" w:hAnsiTheme="minorEastAsia" w:cs="宋体" w:hint="eastAsia"/>
          <w:bCs/>
          <w:color w:val="000000"/>
          <w:kern w:val="0"/>
          <w:sz w:val="24"/>
        </w:rPr>
        <w:t>民航播音技巧（36学时）</w:t>
      </w:r>
    </w:p>
    <w:p w14:paraId="576493F7" w14:textId="4C6AEDA8" w:rsidR="00C04D85"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w:t>
      </w:r>
      <w:r w:rsidR="00F76BFA">
        <w:rPr>
          <w:rFonts w:asciiTheme="minorEastAsia" w:hAnsiTheme="minorEastAsia" w:cs="宋体" w:hint="eastAsia"/>
          <w:bCs/>
          <w:color w:val="000000"/>
          <w:kern w:val="0"/>
          <w:sz w:val="24"/>
        </w:rPr>
        <w:t>本课程的目标是：</w:t>
      </w:r>
      <w:r w:rsidR="004B7A86">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通过对民航广播词的</w:t>
      </w:r>
      <w:r w:rsidR="007968FA" w:rsidRPr="00FF6BB5">
        <w:rPr>
          <w:rFonts w:asciiTheme="minorEastAsia" w:hAnsiTheme="minorEastAsia" w:cs="宋体" w:hint="eastAsia"/>
          <w:bCs/>
          <w:color w:val="000000"/>
          <w:kern w:val="0"/>
          <w:sz w:val="24"/>
        </w:rPr>
        <w:t>学习和</w:t>
      </w:r>
      <w:r w:rsidRPr="00FF6BB5">
        <w:rPr>
          <w:rFonts w:asciiTheme="minorEastAsia" w:hAnsiTheme="minorEastAsia" w:cs="宋体" w:hint="eastAsia"/>
          <w:bCs/>
          <w:color w:val="000000"/>
          <w:kern w:val="0"/>
          <w:sz w:val="24"/>
        </w:rPr>
        <w:t>阅读训练，使学生掌握播音</w:t>
      </w:r>
      <w:r w:rsidR="007968FA" w:rsidRPr="00FF6BB5">
        <w:rPr>
          <w:rFonts w:asciiTheme="minorEastAsia" w:hAnsiTheme="minorEastAsia" w:cs="宋体" w:hint="eastAsia"/>
          <w:bCs/>
          <w:color w:val="000000"/>
          <w:kern w:val="0"/>
          <w:sz w:val="24"/>
        </w:rPr>
        <w:t>时</w:t>
      </w:r>
      <w:r w:rsidRPr="00FF6BB5">
        <w:rPr>
          <w:rFonts w:asciiTheme="minorEastAsia" w:hAnsiTheme="minorEastAsia" w:cs="宋体" w:hint="eastAsia"/>
          <w:bCs/>
          <w:color w:val="000000"/>
          <w:kern w:val="0"/>
          <w:sz w:val="24"/>
        </w:rPr>
        <w:t>的语音、语速</w:t>
      </w:r>
      <w:r w:rsidR="007968FA" w:rsidRPr="00FF6BB5">
        <w:rPr>
          <w:rFonts w:asciiTheme="minorEastAsia" w:hAnsiTheme="minorEastAsia" w:cs="宋体" w:hint="eastAsia"/>
          <w:bCs/>
          <w:color w:val="000000"/>
          <w:kern w:val="0"/>
          <w:sz w:val="24"/>
        </w:rPr>
        <w:t>特点，培养正确的播音习惯，提升学生与</w:t>
      </w:r>
      <w:r w:rsidR="00410A9E">
        <w:rPr>
          <w:rFonts w:asciiTheme="minorEastAsia" w:hAnsiTheme="minorEastAsia" w:cs="宋体" w:hint="eastAsia"/>
          <w:bCs/>
          <w:color w:val="000000"/>
          <w:kern w:val="0"/>
          <w:sz w:val="24"/>
        </w:rPr>
        <w:t>旅</w:t>
      </w:r>
      <w:r w:rsidR="007968FA" w:rsidRPr="00FF6BB5">
        <w:rPr>
          <w:rFonts w:asciiTheme="minorEastAsia" w:hAnsiTheme="minorEastAsia" w:cs="宋体" w:hint="eastAsia"/>
          <w:bCs/>
          <w:color w:val="000000"/>
          <w:kern w:val="0"/>
          <w:sz w:val="24"/>
        </w:rPr>
        <w:t>客沟通能力，为从事航空服务工作打下坚实的基础。</w:t>
      </w:r>
    </w:p>
    <w:p w14:paraId="488D4578"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4）</w:t>
      </w:r>
      <w:r w:rsidR="00424CC4" w:rsidRPr="00FF6BB5">
        <w:rPr>
          <w:rFonts w:asciiTheme="minorEastAsia" w:hAnsiTheme="minorEastAsia" w:cs="宋体" w:hint="eastAsia"/>
          <w:bCs/>
          <w:color w:val="000000"/>
          <w:kern w:val="0"/>
          <w:sz w:val="24"/>
        </w:rPr>
        <w:t>航空运输地理（72学时）</w:t>
      </w:r>
    </w:p>
    <w:p w14:paraId="6EAEE528" w14:textId="612E5B6A" w:rsidR="00C04D85"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本课程是学生必修的一门专业基础课。本课程包括：航空业对世界的划分方法；国内外重要航站点简介、三字代码及地理位置；飞行时间计算。</w:t>
      </w:r>
      <w:r w:rsidR="00F76BFA">
        <w:rPr>
          <w:rFonts w:asciiTheme="minorEastAsia" w:hAnsiTheme="minorEastAsia" w:cs="宋体" w:hint="eastAsia"/>
          <w:bCs/>
          <w:color w:val="000000"/>
          <w:kern w:val="0"/>
          <w:sz w:val="24"/>
        </w:rPr>
        <w:t>本课程的目标是：</w:t>
      </w:r>
      <w:r w:rsidR="004B7A86">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通过对本门课的学习，学生能够了解掌握航空业的基础地理知识，具备基础的机场服务技能，并为今后各门专业课的学习打下坚实的基础。</w:t>
      </w:r>
    </w:p>
    <w:p w14:paraId="469A2432"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5）</w:t>
      </w:r>
      <w:r w:rsidR="00424CC4" w:rsidRPr="00FF6BB5">
        <w:rPr>
          <w:rFonts w:asciiTheme="minorEastAsia" w:hAnsiTheme="minorEastAsia" w:cs="宋体" w:hint="eastAsia"/>
          <w:bCs/>
          <w:color w:val="000000"/>
          <w:kern w:val="0"/>
          <w:sz w:val="24"/>
        </w:rPr>
        <w:t>英语听说（180学时）</w:t>
      </w:r>
    </w:p>
    <w:p w14:paraId="226B64F6" w14:textId="269369A6" w:rsidR="007968FA" w:rsidRPr="00FF6BB5" w:rsidRDefault="007968FA"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w:t>
      </w:r>
      <w:r w:rsidR="00F76BFA">
        <w:rPr>
          <w:rFonts w:asciiTheme="minorEastAsia" w:hAnsiTheme="minorEastAsia" w:cs="宋体" w:hint="eastAsia"/>
          <w:bCs/>
          <w:color w:val="000000"/>
          <w:kern w:val="0"/>
          <w:sz w:val="24"/>
        </w:rPr>
        <w:t>本课程的目标是：</w:t>
      </w:r>
      <w:r w:rsidR="004B7A86">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通过学习日常生活中各个常见场景中的英语会话，使学生具备一定水平的英语听说能力，</w:t>
      </w:r>
      <w:r w:rsidR="002E4B67" w:rsidRPr="00FF6BB5">
        <w:rPr>
          <w:rFonts w:asciiTheme="minorEastAsia" w:hAnsiTheme="minorEastAsia" w:cs="宋体" w:hint="eastAsia"/>
          <w:bCs/>
          <w:color w:val="000000"/>
          <w:kern w:val="0"/>
          <w:sz w:val="24"/>
        </w:rPr>
        <w:t>能够在给定情境下，根据已有信息，完成英文的一般沟通，最终</w:t>
      </w:r>
      <w:r w:rsidRPr="00FF6BB5">
        <w:rPr>
          <w:rFonts w:asciiTheme="minorEastAsia" w:hAnsiTheme="minorEastAsia" w:cs="宋体" w:hint="eastAsia"/>
          <w:bCs/>
          <w:color w:val="000000"/>
          <w:kern w:val="0"/>
          <w:sz w:val="24"/>
        </w:rPr>
        <w:t>达到</w:t>
      </w:r>
      <w:r w:rsidR="002E4B67" w:rsidRPr="00FF6BB5">
        <w:rPr>
          <w:rFonts w:asciiTheme="minorEastAsia" w:hAnsiTheme="minorEastAsia" w:cs="宋体" w:hint="eastAsia"/>
          <w:bCs/>
          <w:color w:val="000000"/>
          <w:kern w:val="0"/>
          <w:sz w:val="24"/>
        </w:rPr>
        <w:t>英语口语考试初级以上水平。</w:t>
      </w:r>
    </w:p>
    <w:p w14:paraId="0D0D0032"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6）</w:t>
      </w:r>
      <w:r w:rsidR="00424CC4" w:rsidRPr="00FF6BB5">
        <w:rPr>
          <w:rFonts w:asciiTheme="minorEastAsia" w:hAnsiTheme="minorEastAsia" w:cs="宋体" w:hint="eastAsia"/>
          <w:bCs/>
          <w:color w:val="000000"/>
          <w:kern w:val="0"/>
          <w:sz w:val="24"/>
        </w:rPr>
        <w:t>民航法律法规（72学时）</w:t>
      </w:r>
    </w:p>
    <w:p w14:paraId="46CD34F0" w14:textId="0048CFF0" w:rsidR="002E4B67" w:rsidRPr="00FF6BB5" w:rsidRDefault="00912C08"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本课程是学生必修的一门专业基础课。通过本课程的学习，使学生了解国际民用航空组织及国际航空运输协会在民航运输业的</w:t>
      </w:r>
      <w:r w:rsidR="004E384F" w:rsidRPr="00FF6BB5">
        <w:rPr>
          <w:rFonts w:asciiTheme="minorEastAsia" w:hAnsiTheme="minorEastAsia" w:cs="宋体" w:hint="eastAsia"/>
          <w:bCs/>
          <w:color w:val="000000"/>
          <w:kern w:val="0"/>
          <w:sz w:val="24"/>
        </w:rPr>
        <w:t>地位、作用及业务范围；系统的掌握民用航空法及相关民航</w:t>
      </w:r>
      <w:r w:rsidR="004B7A86">
        <w:rPr>
          <w:rFonts w:asciiTheme="minorEastAsia" w:hAnsiTheme="minorEastAsia" w:cs="宋体" w:hint="eastAsia"/>
          <w:bCs/>
          <w:color w:val="000000"/>
          <w:kern w:val="0"/>
          <w:sz w:val="24"/>
        </w:rPr>
        <w:t>法</w:t>
      </w:r>
      <w:r w:rsidR="004E384F" w:rsidRPr="00FF6BB5">
        <w:rPr>
          <w:rFonts w:asciiTheme="minorEastAsia" w:hAnsiTheme="minorEastAsia" w:cs="宋体" w:hint="eastAsia"/>
          <w:bCs/>
          <w:color w:val="000000"/>
          <w:kern w:val="0"/>
          <w:sz w:val="24"/>
        </w:rPr>
        <w:t>律法规的内容、适用范围、适用对象；能够根据相关法律法规条款，对民航生产活动中的现象进行分析说明，能正确界定民航事故中责任主体。</w:t>
      </w:r>
    </w:p>
    <w:p w14:paraId="4974AC8F"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7）</w:t>
      </w:r>
      <w:r w:rsidR="00424CC4" w:rsidRPr="00FF6BB5">
        <w:rPr>
          <w:rFonts w:asciiTheme="minorEastAsia" w:hAnsiTheme="minorEastAsia" w:cs="宋体" w:hint="eastAsia"/>
          <w:bCs/>
          <w:color w:val="000000"/>
          <w:kern w:val="0"/>
          <w:sz w:val="24"/>
        </w:rPr>
        <w:t>民航服务心理学（72学时）</w:t>
      </w:r>
    </w:p>
    <w:p w14:paraId="1C0CCDD5" w14:textId="77777777" w:rsidR="00C04D85"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本课程包括：旅客和货主的心理需求</w:t>
      </w:r>
      <w:r w:rsidR="00953DA6">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人际沟通技巧和方式；团队合作精神；客户服务意识；情绪管理；情感品质培养；民航服务中的冲突解决。通过对本门课的学习，学生能够更好地了解旅客和货主的心理需求，为旅客和货主</w:t>
      </w:r>
      <w:r w:rsidRPr="00FF6BB5">
        <w:rPr>
          <w:rFonts w:asciiTheme="minorEastAsia" w:hAnsiTheme="minorEastAsia" w:cs="宋体" w:hint="eastAsia"/>
          <w:bCs/>
          <w:color w:val="000000"/>
          <w:kern w:val="0"/>
          <w:sz w:val="24"/>
        </w:rPr>
        <w:lastRenderedPageBreak/>
        <w:t>提供优质服务；通过客户服务意识、情绪管理、情感品质培养，具备良好的职业道德和敬业精神、团队合作精神和客户服务意识。</w:t>
      </w:r>
    </w:p>
    <w:p w14:paraId="32411CBA"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8）</w:t>
      </w:r>
      <w:r w:rsidR="00424CC4" w:rsidRPr="00FF6BB5">
        <w:rPr>
          <w:rFonts w:asciiTheme="minorEastAsia" w:hAnsiTheme="minorEastAsia" w:cs="宋体" w:hint="eastAsia"/>
          <w:bCs/>
          <w:color w:val="000000"/>
          <w:kern w:val="0"/>
          <w:sz w:val="24"/>
        </w:rPr>
        <w:t>航空服务英语（288学时）</w:t>
      </w:r>
    </w:p>
    <w:p w14:paraId="06F7D5D4" w14:textId="1F8F1A20" w:rsidR="002E4B67" w:rsidRPr="00FF6BB5" w:rsidRDefault="002E4B6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学习民航工作岗位中各个常见场景中的英语会话，使学生具备一定水平的英语听说读写能力，熟练掌握民航服务常用词汇及句式，能够熟练运用民航工作场景中常见词、句。能够在给定的情境下，完成基本的航空地面服务及空中服务英语对话。</w:t>
      </w:r>
    </w:p>
    <w:p w14:paraId="6CD2D9B7"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9）</w:t>
      </w:r>
      <w:r w:rsidR="00424CC4" w:rsidRPr="00FF6BB5">
        <w:rPr>
          <w:rFonts w:asciiTheme="minorEastAsia" w:hAnsiTheme="minorEastAsia" w:cs="宋体" w:hint="eastAsia"/>
          <w:bCs/>
          <w:color w:val="000000"/>
          <w:kern w:val="0"/>
          <w:sz w:val="24"/>
        </w:rPr>
        <w:t>航空服务礼仪实训（180学时）</w:t>
      </w:r>
    </w:p>
    <w:p w14:paraId="6FF7280E" w14:textId="77777777" w:rsidR="002E4B67" w:rsidRPr="00FF6BB5" w:rsidRDefault="002E4B6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通过本课程学习，使学生具备航空服务各岗位所要求达到的仪容仪表、言谈举止要求，具备良好的个人礼仪修养和较强的服务意识，使学生能按照礼仪要求进行服务操作，完成服务任务。</w:t>
      </w:r>
    </w:p>
    <w:p w14:paraId="77C8948C"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10）</w:t>
      </w:r>
      <w:r w:rsidR="00424CC4" w:rsidRPr="00FF6BB5">
        <w:rPr>
          <w:rFonts w:asciiTheme="minorEastAsia" w:hAnsiTheme="minorEastAsia" w:cs="宋体" w:hint="eastAsia"/>
          <w:bCs/>
          <w:color w:val="000000"/>
          <w:kern w:val="0"/>
          <w:sz w:val="24"/>
        </w:rPr>
        <w:t>普通话考证辅导（36学时）</w:t>
      </w:r>
    </w:p>
    <w:p w14:paraId="64F7BB9D" w14:textId="6BE2B172" w:rsidR="002E4B67" w:rsidRPr="00FF6BB5" w:rsidRDefault="002E4B6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本课程是学生必修的一门专业基础课。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通过对汉语发音规则习惯的解读和字、词、句等内容的发音训练，使学生纠正错误发音习惯，达到普通话二级甲等及以上水平。</w:t>
      </w:r>
    </w:p>
    <w:p w14:paraId="0EE56083"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11）</w:t>
      </w:r>
      <w:r w:rsidR="00424CC4" w:rsidRPr="00FF6BB5">
        <w:rPr>
          <w:rFonts w:asciiTheme="minorEastAsia" w:hAnsiTheme="minorEastAsia" w:cs="宋体" w:hint="eastAsia"/>
          <w:bCs/>
          <w:color w:val="000000"/>
          <w:kern w:val="0"/>
          <w:sz w:val="24"/>
        </w:rPr>
        <w:t>民航概论（36学时）</w:t>
      </w:r>
    </w:p>
    <w:p w14:paraId="10B43957" w14:textId="055AAC1F" w:rsidR="002E4B67" w:rsidRPr="00FF6BB5" w:rsidRDefault="002E4B6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本课程包括民航航空器结构</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飞行原理</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空中交通管理服务</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空港概述与构成</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空港的管理和运营</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空中领航等内容。通过本课程的学习，使学生了解常用的民航理论，掌握飞行器分类、应用、结构及性能，理解飞行原理，掌握空中交通管理及空港管理的相关理论。</w:t>
      </w:r>
    </w:p>
    <w:p w14:paraId="6D087779"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12）</w:t>
      </w:r>
      <w:r w:rsidR="00424CC4" w:rsidRPr="00FF6BB5">
        <w:rPr>
          <w:rFonts w:asciiTheme="minorEastAsia" w:hAnsiTheme="minorEastAsia" w:cs="宋体" w:hint="eastAsia"/>
          <w:bCs/>
          <w:color w:val="000000"/>
          <w:kern w:val="0"/>
          <w:sz w:val="24"/>
        </w:rPr>
        <w:t>航线地理（36学时）</w:t>
      </w:r>
    </w:p>
    <w:p w14:paraId="78DC57FC" w14:textId="79ED2846" w:rsidR="007968FA" w:rsidRDefault="007968FA"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w:t>
      </w:r>
      <w:r w:rsidR="006F2C38" w:rsidRPr="00FF6BB5">
        <w:rPr>
          <w:rFonts w:asciiTheme="minorEastAsia" w:hAnsiTheme="minorEastAsia" w:cs="宋体" w:hint="eastAsia"/>
          <w:bCs/>
          <w:color w:val="000000"/>
          <w:kern w:val="0"/>
          <w:sz w:val="24"/>
        </w:rPr>
        <w:t>是</w:t>
      </w:r>
      <w:r w:rsidRPr="00FF6BB5">
        <w:rPr>
          <w:rFonts w:asciiTheme="minorEastAsia" w:hAnsiTheme="minorEastAsia" w:cs="宋体" w:hint="eastAsia"/>
          <w:bCs/>
          <w:color w:val="000000"/>
          <w:kern w:val="0"/>
          <w:sz w:val="24"/>
        </w:rPr>
        <w:t>学生必修的专业基础课。本课程目标是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通过学习中国地理知识</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使学生认识我国主要国内、国际航线分布及特点；能够描述主要国内航线的地标特点及沿线的风土人情。通过学习航线布局及规划，使学生对有关航线地理知识有</w:t>
      </w:r>
      <w:r w:rsidR="00F76BFA">
        <w:rPr>
          <w:rFonts w:asciiTheme="minorEastAsia" w:hAnsiTheme="minorEastAsia" w:cs="宋体" w:hint="eastAsia"/>
          <w:bCs/>
          <w:color w:val="000000"/>
          <w:kern w:val="0"/>
          <w:sz w:val="24"/>
        </w:rPr>
        <w:t>所</w:t>
      </w:r>
      <w:r w:rsidRPr="00FF6BB5">
        <w:rPr>
          <w:rFonts w:asciiTheme="minorEastAsia" w:hAnsiTheme="minorEastAsia" w:cs="宋体" w:hint="eastAsia"/>
          <w:bCs/>
          <w:color w:val="000000"/>
          <w:kern w:val="0"/>
          <w:sz w:val="24"/>
        </w:rPr>
        <w:t>了解，熟悉每条航线地标和</w:t>
      </w:r>
      <w:r w:rsidR="007708F1">
        <w:rPr>
          <w:rFonts w:asciiTheme="minorEastAsia" w:hAnsiTheme="minorEastAsia" w:cs="宋体" w:hint="eastAsia"/>
          <w:bCs/>
          <w:color w:val="000000"/>
          <w:kern w:val="0"/>
          <w:sz w:val="24"/>
        </w:rPr>
        <w:t>航线特点和主要空港概况，能运用地理知识解决航班上旅客的相关询问</w:t>
      </w:r>
      <w:r w:rsidRPr="00FF6BB5">
        <w:rPr>
          <w:rFonts w:asciiTheme="minorEastAsia" w:hAnsiTheme="minorEastAsia" w:cs="宋体" w:hint="eastAsia"/>
          <w:bCs/>
          <w:color w:val="000000"/>
          <w:kern w:val="0"/>
          <w:sz w:val="24"/>
        </w:rPr>
        <w:t>。</w:t>
      </w:r>
    </w:p>
    <w:p w14:paraId="382868A4" w14:textId="77777777" w:rsidR="007708F1"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p>
    <w:p w14:paraId="01432C6E" w14:textId="77777777" w:rsidR="00E13F00" w:rsidRDefault="006063F3"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3.</w:t>
      </w:r>
      <w:r w:rsidR="00E13F00">
        <w:rPr>
          <w:rFonts w:asciiTheme="minorEastAsia" w:hAnsiTheme="minorEastAsia" w:cs="宋体" w:hint="eastAsia"/>
          <w:bCs/>
          <w:color w:val="000000"/>
          <w:kern w:val="0"/>
          <w:sz w:val="24"/>
        </w:rPr>
        <w:t>专业核心课</w:t>
      </w:r>
    </w:p>
    <w:p w14:paraId="090C2B11"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w:t>
      </w:r>
      <w:r w:rsidR="00424CC4" w:rsidRPr="00FF6BB5">
        <w:rPr>
          <w:rFonts w:asciiTheme="minorEastAsia" w:hAnsiTheme="minorEastAsia" w:cs="宋体" w:hint="eastAsia"/>
          <w:bCs/>
          <w:color w:val="000000"/>
          <w:kern w:val="0"/>
          <w:sz w:val="24"/>
        </w:rPr>
        <w:t>民航配载理论（72学时）</w:t>
      </w:r>
    </w:p>
    <w:p w14:paraId="32DCDA02" w14:textId="1A2EF348" w:rsidR="00DA12F7" w:rsidRPr="00FF6BB5" w:rsidRDefault="00DA12F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通过本课学习，使学生了解飞行器的结构、性能及其对航空运载能力的影响，了解配平载重课程的基</w:t>
      </w:r>
      <w:r w:rsidRPr="00FF6BB5">
        <w:rPr>
          <w:rFonts w:asciiTheme="minorEastAsia" w:hAnsiTheme="minorEastAsia" w:cs="宋体" w:hint="eastAsia"/>
          <w:bCs/>
          <w:color w:val="000000"/>
          <w:kern w:val="0"/>
          <w:sz w:val="24"/>
        </w:rPr>
        <w:lastRenderedPageBreak/>
        <w:t>本术语，掌握航班实际业务载重的基本计算方法，理解飞机重心与平衡的相关理论。</w:t>
      </w:r>
    </w:p>
    <w:p w14:paraId="5DA451DC"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2）</w:t>
      </w:r>
      <w:r w:rsidR="00424CC4" w:rsidRPr="00FF6BB5">
        <w:rPr>
          <w:rFonts w:asciiTheme="minorEastAsia" w:hAnsiTheme="minorEastAsia" w:cs="宋体" w:hint="eastAsia"/>
          <w:bCs/>
          <w:color w:val="000000"/>
          <w:kern w:val="0"/>
          <w:sz w:val="24"/>
        </w:rPr>
        <w:t>空港值机实务（72学时）</w:t>
      </w:r>
    </w:p>
    <w:p w14:paraId="03E53FED" w14:textId="1637C04A" w:rsidR="00B80093" w:rsidRPr="00FF6BB5" w:rsidRDefault="00E26C20"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w:t>
      </w:r>
      <w:proofErr w:type="gramStart"/>
      <w:r w:rsidRPr="00FF6BB5">
        <w:rPr>
          <w:rFonts w:asciiTheme="minorEastAsia" w:hAnsiTheme="minorEastAsia" w:cs="宋体" w:hint="eastAsia"/>
          <w:bCs/>
          <w:color w:val="000000"/>
          <w:kern w:val="0"/>
          <w:sz w:val="24"/>
        </w:rPr>
        <w:t>掌握值</w:t>
      </w:r>
      <w:proofErr w:type="gramEnd"/>
      <w:r w:rsidRPr="00FF6BB5">
        <w:rPr>
          <w:rFonts w:asciiTheme="minorEastAsia" w:hAnsiTheme="minorEastAsia" w:cs="宋体" w:hint="eastAsia"/>
          <w:bCs/>
          <w:color w:val="000000"/>
          <w:kern w:val="0"/>
          <w:sz w:val="24"/>
        </w:rPr>
        <w:t>机工作中正确接收旅客机票的工作程序；掌握航班签</w:t>
      </w:r>
      <w:proofErr w:type="gramStart"/>
      <w:r w:rsidRPr="00FF6BB5">
        <w:rPr>
          <w:rFonts w:asciiTheme="minorEastAsia" w:hAnsiTheme="minorEastAsia" w:cs="宋体" w:hint="eastAsia"/>
          <w:bCs/>
          <w:color w:val="000000"/>
          <w:kern w:val="0"/>
          <w:sz w:val="24"/>
        </w:rPr>
        <w:t>转业务</w:t>
      </w:r>
      <w:proofErr w:type="gramEnd"/>
      <w:r w:rsidRPr="00FF6BB5">
        <w:rPr>
          <w:rFonts w:asciiTheme="minorEastAsia" w:hAnsiTheme="minorEastAsia" w:cs="宋体" w:hint="eastAsia"/>
          <w:bCs/>
          <w:color w:val="000000"/>
          <w:kern w:val="0"/>
          <w:sz w:val="24"/>
        </w:rPr>
        <w:t>的判断及业务办理流程；熟悉旅费证的适用范围及接收程序；掌握航班旅客行李托运的相关理论，并能够根据实际情况正确计算旅客</w:t>
      </w:r>
      <w:proofErr w:type="gramStart"/>
      <w:r w:rsidRPr="00FF6BB5">
        <w:rPr>
          <w:rFonts w:asciiTheme="minorEastAsia" w:hAnsiTheme="minorEastAsia" w:cs="宋体" w:hint="eastAsia"/>
          <w:bCs/>
          <w:color w:val="000000"/>
          <w:kern w:val="0"/>
          <w:sz w:val="24"/>
        </w:rPr>
        <w:t>行李逾重费</w:t>
      </w:r>
      <w:proofErr w:type="gramEnd"/>
      <w:r w:rsidRPr="00FF6BB5">
        <w:rPr>
          <w:rFonts w:asciiTheme="minorEastAsia" w:hAnsiTheme="minorEastAsia" w:cs="宋体" w:hint="eastAsia"/>
          <w:bCs/>
          <w:color w:val="000000"/>
          <w:kern w:val="0"/>
          <w:sz w:val="24"/>
        </w:rPr>
        <w:t>。</w:t>
      </w:r>
    </w:p>
    <w:p w14:paraId="0CD21E8C"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3）</w:t>
      </w:r>
      <w:r w:rsidR="00424CC4" w:rsidRPr="00FF6BB5">
        <w:rPr>
          <w:rFonts w:asciiTheme="minorEastAsia" w:hAnsiTheme="minorEastAsia" w:cs="宋体" w:hint="eastAsia"/>
          <w:bCs/>
          <w:color w:val="000000"/>
          <w:kern w:val="0"/>
          <w:sz w:val="24"/>
        </w:rPr>
        <w:t>航空票务（36学时）</w:t>
      </w:r>
    </w:p>
    <w:p w14:paraId="73EAA438" w14:textId="73D89405" w:rsidR="00B80093" w:rsidRPr="00FF6BB5" w:rsidRDefault="00B80093"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通过本课学习，使学生了解IATA客票的使用及出票规则；能够根据旅客需求，正确计算</w:t>
      </w:r>
      <w:r w:rsidR="00E26C20" w:rsidRPr="00FF6BB5">
        <w:rPr>
          <w:rFonts w:asciiTheme="minorEastAsia" w:hAnsiTheme="minorEastAsia" w:cs="宋体" w:hint="eastAsia"/>
          <w:bCs/>
          <w:color w:val="000000"/>
          <w:kern w:val="0"/>
          <w:sz w:val="24"/>
        </w:rPr>
        <w:t>国内客票</w:t>
      </w:r>
      <w:r w:rsidRPr="00FF6BB5">
        <w:rPr>
          <w:rFonts w:asciiTheme="minorEastAsia" w:hAnsiTheme="minorEastAsia" w:cs="宋体" w:hint="eastAsia"/>
          <w:bCs/>
          <w:color w:val="000000"/>
          <w:kern w:val="0"/>
          <w:sz w:val="24"/>
        </w:rPr>
        <w:t>运价及税费；能够完成手工填开客票的相关操作；掌握民航客票销售系统的相关指令</w:t>
      </w:r>
      <w:r w:rsidR="00E26C20" w:rsidRPr="00FF6BB5">
        <w:rPr>
          <w:rFonts w:asciiTheme="minorEastAsia" w:hAnsiTheme="minorEastAsia" w:cs="宋体" w:hint="eastAsia"/>
          <w:bCs/>
          <w:color w:val="000000"/>
          <w:kern w:val="0"/>
          <w:sz w:val="24"/>
        </w:rPr>
        <w:t>；能够运用民航客票销售系统完成旅客客票销售的完整工作程序。</w:t>
      </w:r>
    </w:p>
    <w:p w14:paraId="0BAADD80"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4）</w:t>
      </w:r>
      <w:r w:rsidR="00424CC4" w:rsidRPr="00FF6BB5">
        <w:rPr>
          <w:rFonts w:asciiTheme="minorEastAsia" w:hAnsiTheme="minorEastAsia" w:cs="宋体" w:hint="eastAsia"/>
          <w:bCs/>
          <w:color w:val="000000"/>
          <w:kern w:val="0"/>
          <w:sz w:val="24"/>
        </w:rPr>
        <w:t>民航安检理论与实训（72学时）</w:t>
      </w:r>
    </w:p>
    <w:p w14:paraId="3500335E" w14:textId="411E7714" w:rsidR="00B80093" w:rsidRPr="00FF6BB5" w:rsidRDefault="00B80093"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通过本课学习，使学生掌握民航安检员的工作内容及</w:t>
      </w:r>
      <w:r w:rsidR="00F76BFA">
        <w:rPr>
          <w:rFonts w:asciiTheme="minorEastAsia" w:hAnsiTheme="minorEastAsia" w:cs="宋体" w:hint="eastAsia"/>
          <w:bCs/>
          <w:color w:val="000000"/>
          <w:kern w:val="0"/>
          <w:sz w:val="24"/>
        </w:rPr>
        <w:t>职责</w:t>
      </w:r>
      <w:r w:rsidRPr="00FF6BB5">
        <w:rPr>
          <w:rFonts w:asciiTheme="minorEastAsia" w:hAnsiTheme="minorEastAsia" w:cs="宋体" w:hint="eastAsia"/>
          <w:bCs/>
          <w:color w:val="000000"/>
          <w:kern w:val="0"/>
          <w:sz w:val="24"/>
        </w:rPr>
        <w:t>，掌握常见安检设备的使用方法；能够使用手持探测器正确进行人身安全检查；能够根据程序完成开箱包检查，并找出可疑物品；能够根据旅客行李安检的透视图片，说明内物，并找出其中可疑物品。</w:t>
      </w:r>
    </w:p>
    <w:p w14:paraId="63BF7C01"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5）</w:t>
      </w:r>
      <w:r w:rsidR="00424CC4" w:rsidRPr="00FF6BB5">
        <w:rPr>
          <w:rFonts w:asciiTheme="minorEastAsia" w:hAnsiTheme="minorEastAsia" w:cs="宋体" w:hint="eastAsia"/>
          <w:bCs/>
          <w:color w:val="000000"/>
          <w:kern w:val="0"/>
          <w:sz w:val="24"/>
        </w:rPr>
        <w:t>民航货物运输实务（72学时）</w:t>
      </w:r>
    </w:p>
    <w:p w14:paraId="440530EB" w14:textId="48CB196D" w:rsidR="00B80093" w:rsidRPr="00FF6BB5" w:rsidRDefault="00E26C20"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通过本课学习，使学生了解航空货运的基本理论；了解航空货运的设施设备；掌握航空运输流程单证；理解航空货运单的作用与功</w:t>
      </w:r>
      <w:r w:rsidR="00F76BFA">
        <w:rPr>
          <w:rFonts w:asciiTheme="minorEastAsia" w:hAnsiTheme="minorEastAsia" w:cs="宋体" w:hint="eastAsia"/>
          <w:bCs/>
          <w:color w:val="000000"/>
          <w:kern w:val="0"/>
          <w:sz w:val="24"/>
        </w:rPr>
        <w:t>能</w:t>
      </w:r>
      <w:r w:rsidRPr="00FF6BB5">
        <w:rPr>
          <w:rFonts w:asciiTheme="minorEastAsia" w:hAnsiTheme="minorEastAsia" w:cs="宋体" w:hint="eastAsia"/>
          <w:bCs/>
          <w:color w:val="000000"/>
          <w:kern w:val="0"/>
          <w:sz w:val="24"/>
        </w:rPr>
        <w:t>；掌握航空货物运输运费的计算。</w:t>
      </w:r>
    </w:p>
    <w:p w14:paraId="16327932"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6）</w:t>
      </w:r>
      <w:r w:rsidR="00424CC4" w:rsidRPr="00FF6BB5">
        <w:rPr>
          <w:rFonts w:asciiTheme="minorEastAsia" w:hAnsiTheme="minorEastAsia" w:cs="宋体" w:hint="eastAsia"/>
          <w:bCs/>
          <w:color w:val="000000"/>
          <w:kern w:val="0"/>
          <w:sz w:val="24"/>
        </w:rPr>
        <w:t>民航值机离港实训（72学时）</w:t>
      </w:r>
    </w:p>
    <w:p w14:paraId="29603421" w14:textId="329B384D" w:rsidR="00B80093" w:rsidRPr="00FF6BB5" w:rsidRDefault="00B80093"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课。本课程目标是</w:t>
      </w:r>
      <w:r w:rsidR="00F76BFA">
        <w:rPr>
          <w:rFonts w:asciiTheme="minorEastAsia" w:hAnsiTheme="minorEastAsia" w:cs="宋体" w:hint="eastAsia"/>
          <w:bCs/>
          <w:color w:val="000000"/>
          <w:kern w:val="0"/>
          <w:sz w:val="24"/>
        </w:rPr>
        <w:t>：</w:t>
      </w:r>
      <w:r w:rsidRPr="00FF6BB5">
        <w:rPr>
          <w:rFonts w:asciiTheme="minorEastAsia" w:hAnsiTheme="minorEastAsia" w:cs="宋体" w:hint="eastAsia"/>
          <w:bCs/>
          <w:color w:val="000000"/>
          <w:kern w:val="0"/>
          <w:sz w:val="24"/>
        </w:rPr>
        <w:t>通过本课学习，使学生熟悉值机岗位常用物品，掌握值机柜台操作流程及登机口操作流程；能够合理处理航班超售的情况；能够根据旅客特殊情况进行完成地面服务流程；掌握不正常航班的业务处理流程；能够在团队合作下完成航班手工值机工作。</w:t>
      </w:r>
    </w:p>
    <w:p w14:paraId="6ABC9BF8"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7）</w:t>
      </w:r>
      <w:r w:rsidR="00424CC4" w:rsidRPr="00FF6BB5">
        <w:rPr>
          <w:rFonts w:asciiTheme="minorEastAsia" w:hAnsiTheme="minorEastAsia" w:cs="宋体" w:hint="eastAsia"/>
          <w:bCs/>
          <w:color w:val="000000"/>
          <w:kern w:val="0"/>
          <w:sz w:val="24"/>
        </w:rPr>
        <w:t>民航配载实训（72学时）</w:t>
      </w:r>
    </w:p>
    <w:p w14:paraId="60B86BF5" w14:textId="07CBA350" w:rsidR="00DA12F7" w:rsidRPr="00FF6BB5" w:rsidRDefault="00B80093"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课。本课程目标是</w:t>
      </w:r>
      <w:r w:rsidR="00F76BFA">
        <w:rPr>
          <w:rFonts w:asciiTheme="minorEastAsia" w:hAnsiTheme="minorEastAsia" w:cs="宋体" w:hint="eastAsia"/>
          <w:bCs/>
          <w:color w:val="000000"/>
          <w:kern w:val="0"/>
          <w:sz w:val="24"/>
        </w:rPr>
        <w:t>：</w:t>
      </w:r>
      <w:r w:rsidR="00DA12F7" w:rsidRPr="00FF6BB5">
        <w:rPr>
          <w:rFonts w:asciiTheme="minorEastAsia" w:hAnsiTheme="minorEastAsia" w:cs="宋体" w:hint="eastAsia"/>
          <w:bCs/>
          <w:color w:val="000000"/>
          <w:kern w:val="0"/>
          <w:sz w:val="24"/>
        </w:rPr>
        <w:t>通过本课学习，使学生能够独立完成航班载重量、油量计算，并填写装机通知单；能够根据航班配重情况，绘制简单的载重平衡图；能够熟练完成业务电报电文书写。</w:t>
      </w:r>
    </w:p>
    <w:p w14:paraId="1E12814E"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8）</w:t>
      </w:r>
      <w:r w:rsidR="00424CC4" w:rsidRPr="00FF6BB5">
        <w:rPr>
          <w:rFonts w:asciiTheme="minorEastAsia" w:hAnsiTheme="minorEastAsia" w:cs="宋体" w:hint="eastAsia"/>
          <w:bCs/>
          <w:color w:val="000000"/>
          <w:kern w:val="0"/>
          <w:sz w:val="24"/>
        </w:rPr>
        <w:t>客舱服务（72学时）</w:t>
      </w:r>
    </w:p>
    <w:p w14:paraId="46F74502" w14:textId="2A44F687" w:rsidR="004E384F" w:rsidRPr="00FF6BB5" w:rsidRDefault="006F2C38"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lastRenderedPageBreak/>
        <w:t>本课程学生是学生必修的专业</w:t>
      </w:r>
      <w:r w:rsidR="00E26C20" w:rsidRPr="00FF6BB5">
        <w:rPr>
          <w:rFonts w:asciiTheme="minorEastAsia" w:hAnsiTheme="minorEastAsia" w:cs="宋体" w:hint="eastAsia"/>
          <w:bCs/>
          <w:color w:val="000000"/>
          <w:kern w:val="0"/>
          <w:sz w:val="24"/>
        </w:rPr>
        <w:t>核心</w:t>
      </w:r>
      <w:r w:rsidRPr="00FF6BB5">
        <w:rPr>
          <w:rFonts w:asciiTheme="minorEastAsia" w:hAnsiTheme="minorEastAsia" w:cs="宋体" w:hint="eastAsia"/>
          <w:bCs/>
          <w:color w:val="000000"/>
          <w:kern w:val="0"/>
          <w:sz w:val="24"/>
        </w:rPr>
        <w:t>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通过对客舱服务设备、应急设备、客舱服务过程、客舱安全、应急处置等内容的学习，使学生具备按照工作流程和要求为乘客服务的能力，养成良好的沟通、协调和应变能力，树立安全、服务、合作意识。</w:t>
      </w:r>
    </w:p>
    <w:p w14:paraId="171F35FF"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9）</w:t>
      </w:r>
      <w:r w:rsidR="00424CC4" w:rsidRPr="00FF6BB5">
        <w:rPr>
          <w:rFonts w:asciiTheme="minorEastAsia" w:hAnsiTheme="minorEastAsia" w:cs="宋体" w:hint="eastAsia"/>
          <w:bCs/>
          <w:color w:val="000000"/>
          <w:kern w:val="0"/>
          <w:sz w:val="24"/>
        </w:rPr>
        <w:t>国际旅行规则（36学时）</w:t>
      </w:r>
    </w:p>
    <w:p w14:paraId="23672A11" w14:textId="77777777" w:rsidR="00C04D85" w:rsidRPr="00FF6BB5" w:rsidRDefault="00C04D85"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本课程包含了护照知识、签证知识和</w:t>
      </w:r>
      <w:r w:rsidR="004E384F" w:rsidRPr="00FF6BB5">
        <w:rPr>
          <w:rFonts w:asciiTheme="minorEastAsia" w:hAnsiTheme="minorEastAsia" w:cs="宋体" w:hint="eastAsia"/>
          <w:bCs/>
          <w:color w:val="000000"/>
          <w:kern w:val="0"/>
          <w:sz w:val="24"/>
        </w:rPr>
        <w:t>TIM</w:t>
      </w:r>
      <w:r w:rsidRPr="00FF6BB5">
        <w:rPr>
          <w:rFonts w:asciiTheme="minorEastAsia" w:hAnsiTheme="minorEastAsia" w:cs="宋体" w:hint="eastAsia"/>
          <w:bCs/>
          <w:color w:val="000000"/>
          <w:kern w:val="0"/>
          <w:sz w:val="24"/>
        </w:rPr>
        <w:t>手册知识三大部分内容。三部分知识均紧贴工作实际，其中护照知识和签证知识是国际旅行规则的表现形式，</w:t>
      </w:r>
      <w:r w:rsidR="004E384F" w:rsidRPr="00FF6BB5">
        <w:rPr>
          <w:rFonts w:asciiTheme="minorEastAsia" w:hAnsiTheme="minorEastAsia" w:cs="宋体" w:hint="eastAsia"/>
          <w:bCs/>
          <w:color w:val="000000"/>
          <w:kern w:val="0"/>
          <w:sz w:val="24"/>
        </w:rPr>
        <w:t>TIM</w:t>
      </w:r>
      <w:r w:rsidRPr="00FF6BB5">
        <w:rPr>
          <w:rFonts w:asciiTheme="minorEastAsia" w:hAnsiTheme="minorEastAsia" w:cs="宋体" w:hint="eastAsia"/>
          <w:bCs/>
          <w:color w:val="000000"/>
          <w:kern w:val="0"/>
          <w:sz w:val="24"/>
        </w:rPr>
        <w:t>手册知识是国际旅行规则的主体，三部分知识之间密不可分。通过本课程的学习，使学生能够掌握国际旅行规则的理解与运用，掌握常见护照、签证等旅行文件的检查方法。</w:t>
      </w:r>
    </w:p>
    <w:p w14:paraId="47C58B04"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10）</w:t>
      </w:r>
      <w:r w:rsidR="00424CC4" w:rsidRPr="00FF6BB5">
        <w:rPr>
          <w:rFonts w:asciiTheme="minorEastAsia" w:hAnsiTheme="minorEastAsia" w:cs="宋体" w:hint="eastAsia"/>
          <w:bCs/>
          <w:color w:val="000000"/>
          <w:kern w:val="0"/>
          <w:sz w:val="24"/>
        </w:rPr>
        <w:t>客舱服务与管理（36学时）</w:t>
      </w:r>
    </w:p>
    <w:p w14:paraId="0073052E" w14:textId="7DD7F45B" w:rsidR="006F2C38" w:rsidRPr="00FF6BB5" w:rsidRDefault="006F2C38"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本课程学生是学生必修的专业核心课。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通过对民航乘务员基础知识、客舱服务技能、特殊旅客服务、特殊情况（航班延误）处置</w:t>
      </w:r>
      <w:r w:rsidR="0071738B" w:rsidRPr="00FF6BB5">
        <w:rPr>
          <w:rFonts w:asciiTheme="minorEastAsia" w:hAnsiTheme="minorEastAsia" w:cs="宋体" w:hint="eastAsia"/>
          <w:bCs/>
          <w:color w:val="000000"/>
          <w:kern w:val="0"/>
          <w:sz w:val="24"/>
        </w:rPr>
        <w:t>以及民航乘务员岗位工作实际项目</w:t>
      </w:r>
      <w:r w:rsidRPr="00FF6BB5">
        <w:rPr>
          <w:rFonts w:asciiTheme="minorEastAsia" w:hAnsiTheme="minorEastAsia" w:cs="宋体" w:hint="eastAsia"/>
          <w:bCs/>
          <w:color w:val="000000"/>
          <w:kern w:val="0"/>
          <w:sz w:val="24"/>
        </w:rPr>
        <w:t>等内容的学习，最终引导学生应用知识，掌握岗位技能，逐步具备民航乘务员岗位的专业能力和综合素质。</w:t>
      </w:r>
    </w:p>
    <w:p w14:paraId="579A5854"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11）</w:t>
      </w:r>
      <w:r w:rsidR="00424CC4" w:rsidRPr="00FF6BB5">
        <w:rPr>
          <w:rFonts w:asciiTheme="minorEastAsia" w:hAnsiTheme="minorEastAsia" w:cs="宋体" w:hint="eastAsia"/>
          <w:bCs/>
          <w:color w:val="000000"/>
          <w:kern w:val="0"/>
          <w:sz w:val="24"/>
        </w:rPr>
        <w:t>民航客舱设备操作实务（36学时）</w:t>
      </w:r>
    </w:p>
    <w:p w14:paraId="573B6535" w14:textId="2FA61E2A" w:rsidR="00DA12F7" w:rsidRPr="00FF6BB5" w:rsidRDefault="00DA12F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飞机客舱内部结构、设备相关知识的学习，使学生能够独立正确的开关舱门，正确应答旅客呼叫系统的通知，能够恰当的运用机内广播、灯光系统辅助服务，熟悉机内洗手间、更衣室、厨房等位置的使用方法，为后续实训奠定基础。</w:t>
      </w:r>
    </w:p>
    <w:p w14:paraId="1CA68DA1"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12）</w:t>
      </w:r>
      <w:r w:rsidR="00424CC4" w:rsidRPr="00FF6BB5">
        <w:rPr>
          <w:rFonts w:asciiTheme="minorEastAsia" w:hAnsiTheme="minorEastAsia" w:cs="宋体" w:hint="eastAsia"/>
          <w:bCs/>
          <w:color w:val="000000"/>
          <w:kern w:val="0"/>
          <w:sz w:val="24"/>
        </w:rPr>
        <w:t>民航安全及应急处置（36学时）</w:t>
      </w:r>
    </w:p>
    <w:p w14:paraId="3C941821" w14:textId="3395E39D" w:rsidR="00DA12F7" w:rsidRPr="00FF6BB5" w:rsidRDefault="00DA12F7"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相关安全知识及处理流程的学习和实训，使学生掌握航空器飞行过程中必需的安全知识，熟悉各类特殊旅客的安全服务流程，熟悉飞机紧急迫降、紧急逃生的流程；能够在互相合作的条件下，正确应对并处理飞机客舱常见的紧急情况。</w:t>
      </w:r>
    </w:p>
    <w:p w14:paraId="186E7E23"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13）</w:t>
      </w:r>
      <w:r w:rsidR="00424CC4" w:rsidRPr="00FF6BB5">
        <w:rPr>
          <w:rFonts w:asciiTheme="minorEastAsia" w:hAnsiTheme="minorEastAsia" w:cs="宋体" w:hint="eastAsia"/>
          <w:bCs/>
          <w:color w:val="000000"/>
          <w:kern w:val="0"/>
          <w:sz w:val="24"/>
        </w:rPr>
        <w:t>航空市场营销学（72学时）</w:t>
      </w:r>
    </w:p>
    <w:p w14:paraId="61E9B784" w14:textId="1849DA59" w:rsidR="00DA12F7" w:rsidRPr="00FF6BB5" w:rsidRDefault="00E26C20"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w:t>
      </w:r>
      <w:r w:rsidR="00DC0198" w:rsidRPr="00FF6BB5">
        <w:rPr>
          <w:rFonts w:asciiTheme="minorEastAsia" w:hAnsiTheme="minorEastAsia" w:cs="宋体" w:hint="eastAsia"/>
          <w:bCs/>
          <w:color w:val="000000"/>
          <w:kern w:val="0"/>
          <w:sz w:val="24"/>
        </w:rPr>
        <w:t>本课程包括市场营销学基础理论；航空运输市场环境分析；航空运输市场消费行为分析；航空运输市场调研；航空运输市场细分及目标市场选择；航空运输市场营销策略；国际航空运输市场分析及机场营销等。通过本课学习，使学生结合民航运输企业的特点，掌握现代市场营销理论；能够对民航运输企业的市场营销活动进行分析，并能进行基本的活动方案设计。</w:t>
      </w:r>
    </w:p>
    <w:p w14:paraId="5E3222A3" w14:textId="77777777" w:rsidR="00424CC4" w:rsidRPr="00FF6BB5" w:rsidRDefault="007708F1" w:rsidP="004B7D0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lastRenderedPageBreak/>
        <w:t>14）</w:t>
      </w:r>
      <w:r w:rsidR="00424CC4" w:rsidRPr="00FF6BB5">
        <w:rPr>
          <w:rFonts w:asciiTheme="minorEastAsia" w:hAnsiTheme="minorEastAsia" w:cs="宋体" w:hint="eastAsia"/>
          <w:bCs/>
          <w:color w:val="000000"/>
          <w:kern w:val="0"/>
          <w:sz w:val="24"/>
        </w:rPr>
        <w:t>民航危险品运输（72学时）</w:t>
      </w:r>
    </w:p>
    <w:p w14:paraId="44679F55" w14:textId="13631225" w:rsidR="0071738B" w:rsidRPr="00FF6BB5" w:rsidRDefault="0071738B"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本课程是学生必修的专业核心课。</w:t>
      </w:r>
      <w:r w:rsidR="00F76BFA">
        <w:rPr>
          <w:rFonts w:asciiTheme="minorEastAsia" w:hAnsiTheme="minorEastAsia" w:cs="宋体" w:hint="eastAsia"/>
          <w:bCs/>
          <w:color w:val="000000"/>
          <w:kern w:val="0"/>
          <w:sz w:val="24"/>
        </w:rPr>
        <w:t>本课程的目标是：</w:t>
      </w:r>
      <w:r w:rsidRPr="00FF6BB5">
        <w:rPr>
          <w:rFonts w:asciiTheme="minorEastAsia" w:hAnsiTheme="minorEastAsia" w:cs="宋体" w:hint="eastAsia"/>
          <w:bCs/>
          <w:color w:val="000000"/>
          <w:kern w:val="0"/>
          <w:sz w:val="24"/>
        </w:rPr>
        <w:t>通过对九类危险品的定义、范围、限制、储藏及运输要求的学习，使学生了解危险品特性及运输注意事项，能够正确识别危险品标识及分类</w:t>
      </w:r>
      <w:r w:rsidR="00DA12F7" w:rsidRPr="00FF6BB5">
        <w:rPr>
          <w:rFonts w:asciiTheme="minorEastAsia" w:hAnsiTheme="minorEastAsia" w:cs="宋体" w:hint="eastAsia"/>
          <w:bCs/>
          <w:color w:val="000000"/>
          <w:kern w:val="0"/>
          <w:sz w:val="24"/>
        </w:rPr>
        <w:t>，掌握可运输危险品的具体操作流程，为从事民航运输工作打下重要的理论基础。</w:t>
      </w:r>
    </w:p>
    <w:p w14:paraId="56584ABB" w14:textId="77777777" w:rsidR="00424CC4" w:rsidRPr="00FF6BB5" w:rsidRDefault="006063F3" w:rsidP="007708F1">
      <w:pPr>
        <w:widowControl/>
        <w:wordWrap w:val="0"/>
        <w:spacing w:line="336" w:lineRule="auto"/>
        <w:ind w:firstLineChars="200" w:firstLine="480"/>
        <w:jc w:val="left"/>
        <w:rPr>
          <w:rFonts w:asciiTheme="minorEastAsia" w:hAnsiTheme="minorEastAsia" w:cs="宋体"/>
          <w:bCs/>
          <w:color w:val="000000"/>
          <w:kern w:val="0"/>
          <w:sz w:val="24"/>
        </w:rPr>
      </w:pPr>
      <w:r>
        <w:rPr>
          <w:rFonts w:asciiTheme="minorEastAsia" w:hAnsiTheme="minorEastAsia" w:cs="宋体" w:hint="eastAsia"/>
          <w:bCs/>
          <w:color w:val="000000"/>
          <w:kern w:val="0"/>
          <w:sz w:val="24"/>
        </w:rPr>
        <w:t>4.</w:t>
      </w:r>
      <w:r w:rsidR="007708F1">
        <w:rPr>
          <w:rFonts w:asciiTheme="minorEastAsia" w:hAnsiTheme="minorEastAsia" w:cs="宋体" w:hint="eastAsia"/>
          <w:bCs/>
          <w:color w:val="000000"/>
          <w:kern w:val="0"/>
          <w:sz w:val="24"/>
        </w:rPr>
        <w:t>实习实训</w:t>
      </w:r>
      <w:r w:rsidR="00424CC4" w:rsidRPr="00FF6BB5">
        <w:rPr>
          <w:rFonts w:asciiTheme="minorEastAsia" w:hAnsiTheme="minorEastAsia" w:cs="宋体" w:hint="eastAsia"/>
          <w:bCs/>
          <w:color w:val="000000"/>
          <w:kern w:val="0"/>
          <w:sz w:val="24"/>
        </w:rPr>
        <w:t>（</w:t>
      </w:r>
      <w:r w:rsidR="0071738B" w:rsidRPr="00FF6BB5">
        <w:rPr>
          <w:rFonts w:asciiTheme="minorEastAsia" w:hAnsiTheme="minorEastAsia" w:cs="宋体" w:hint="eastAsia"/>
          <w:bCs/>
          <w:color w:val="000000"/>
          <w:kern w:val="0"/>
          <w:sz w:val="24"/>
        </w:rPr>
        <w:t>324</w:t>
      </w:r>
      <w:r w:rsidR="00424CC4" w:rsidRPr="00FF6BB5">
        <w:rPr>
          <w:rFonts w:asciiTheme="minorEastAsia" w:hAnsiTheme="minorEastAsia" w:cs="宋体" w:hint="eastAsia"/>
          <w:bCs/>
          <w:color w:val="000000"/>
          <w:kern w:val="0"/>
          <w:sz w:val="24"/>
        </w:rPr>
        <w:t>学时）</w:t>
      </w:r>
    </w:p>
    <w:p w14:paraId="1437D362" w14:textId="77777777" w:rsidR="0071738B" w:rsidRPr="00FF6BB5" w:rsidRDefault="0071738B" w:rsidP="004B7D01">
      <w:pPr>
        <w:widowControl/>
        <w:wordWrap w:val="0"/>
        <w:spacing w:line="336" w:lineRule="auto"/>
        <w:ind w:firstLineChars="200" w:firstLine="480"/>
        <w:jc w:val="left"/>
        <w:rPr>
          <w:rFonts w:asciiTheme="minorEastAsia" w:hAnsiTheme="minorEastAsia" w:cs="宋体"/>
          <w:bCs/>
          <w:color w:val="000000"/>
          <w:kern w:val="0"/>
          <w:sz w:val="24"/>
        </w:rPr>
      </w:pPr>
      <w:r w:rsidRPr="00FF6BB5">
        <w:rPr>
          <w:rFonts w:asciiTheme="minorEastAsia" w:hAnsiTheme="minorEastAsia" w:cs="宋体" w:hint="eastAsia"/>
          <w:bCs/>
          <w:color w:val="000000"/>
          <w:kern w:val="0"/>
          <w:sz w:val="24"/>
        </w:rPr>
        <w:t>实习实训是学生学以致用的一个实践教育环节，也是提升学生实践能力、促进理论与实践结合的重要环节。学生通过在不同民航服务岗位上实训和实习，掌握民航各岗位的工作内容及流程，锻炼他们民航地面服务、空中服务的各种技能，能逐步独立完成岗位工作，成长为综合素质较强的合格航空服务人才。</w:t>
      </w:r>
    </w:p>
    <w:p w14:paraId="3CB51C36" w14:textId="77777777" w:rsidR="004B7D01" w:rsidRPr="00FF6BB5" w:rsidRDefault="004B7D01" w:rsidP="004B7D01">
      <w:pPr>
        <w:widowControl/>
        <w:wordWrap w:val="0"/>
        <w:spacing w:line="336" w:lineRule="auto"/>
        <w:ind w:firstLineChars="200" w:firstLine="480"/>
        <w:jc w:val="left"/>
        <w:rPr>
          <w:rFonts w:asciiTheme="minorEastAsia" w:hAnsiTheme="minorEastAsia" w:cs="宋体"/>
          <w:bCs/>
          <w:color w:val="000000"/>
          <w:kern w:val="0"/>
          <w:sz w:val="24"/>
        </w:rPr>
      </w:pPr>
    </w:p>
    <w:p w14:paraId="0B0813A5" w14:textId="77777777" w:rsidR="004B7D01" w:rsidRPr="00FF6BB5" w:rsidRDefault="004B7D01" w:rsidP="004B7D01">
      <w:pPr>
        <w:widowControl/>
        <w:wordWrap w:val="0"/>
        <w:spacing w:line="336" w:lineRule="auto"/>
        <w:ind w:firstLineChars="200" w:firstLine="480"/>
        <w:jc w:val="left"/>
        <w:rPr>
          <w:rFonts w:asciiTheme="minorEastAsia" w:hAnsiTheme="minorEastAsia" w:cs="宋体"/>
          <w:bCs/>
          <w:color w:val="000000"/>
          <w:kern w:val="0"/>
          <w:sz w:val="24"/>
        </w:rPr>
      </w:pPr>
    </w:p>
    <w:p w14:paraId="4FE6541E" w14:textId="77777777" w:rsidR="005F750A" w:rsidRPr="00FF6BB5" w:rsidRDefault="005F750A" w:rsidP="001056B2">
      <w:pPr>
        <w:pStyle w:val="a9"/>
        <w:numPr>
          <w:ilvl w:val="0"/>
          <w:numId w:val="3"/>
        </w:numPr>
        <w:spacing w:line="440" w:lineRule="exact"/>
        <w:ind w:firstLineChars="0"/>
        <w:rPr>
          <w:rFonts w:asciiTheme="minorEastAsia" w:hAnsiTheme="minorEastAsia"/>
          <w:b/>
          <w:color w:val="000000"/>
          <w:sz w:val="28"/>
          <w:szCs w:val="28"/>
        </w:rPr>
      </w:pPr>
      <w:r w:rsidRPr="00FF6BB5">
        <w:rPr>
          <w:rFonts w:asciiTheme="minorEastAsia" w:hAnsiTheme="minorEastAsia"/>
          <w:b/>
          <w:color w:val="000000"/>
          <w:sz w:val="28"/>
          <w:szCs w:val="28"/>
        </w:rPr>
        <w:t>教学活动时间分配表（周）</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3"/>
        <w:gridCol w:w="673"/>
        <w:gridCol w:w="644"/>
        <w:gridCol w:w="632"/>
        <w:gridCol w:w="643"/>
        <w:gridCol w:w="632"/>
        <w:gridCol w:w="709"/>
        <w:gridCol w:w="709"/>
        <w:gridCol w:w="709"/>
        <w:gridCol w:w="708"/>
        <w:gridCol w:w="709"/>
        <w:gridCol w:w="786"/>
      </w:tblGrid>
      <w:tr w:rsidR="0064430A" w:rsidRPr="00FF6BB5" w14:paraId="11DE4348" w14:textId="77777777" w:rsidTr="0064430A">
        <w:trPr>
          <w:trHeight w:val="812"/>
          <w:jc w:val="center"/>
        </w:trPr>
        <w:tc>
          <w:tcPr>
            <w:tcW w:w="1873" w:type="dxa"/>
          </w:tcPr>
          <w:p w14:paraId="5235DF0F" w14:textId="77777777" w:rsidR="0064430A" w:rsidRPr="00FF6BB5" w:rsidRDefault="0064430A" w:rsidP="0064430A">
            <w:pPr>
              <w:spacing w:line="480" w:lineRule="exact"/>
              <w:ind w:left="20"/>
              <w:rPr>
                <w:rFonts w:asciiTheme="minorEastAsia" w:hAnsiTheme="minorEastAsia"/>
                <w:b/>
                <w:bCs/>
                <w:color w:val="000000"/>
                <w:szCs w:val="21"/>
              </w:rPr>
            </w:pPr>
            <w:r w:rsidRPr="00FF6BB5">
              <w:rPr>
                <w:rFonts w:asciiTheme="minorEastAsia" w:hAnsiTheme="minorEastAsia"/>
                <w:b/>
                <w:bCs/>
                <w:noProof/>
                <w:color w:val="000000"/>
                <w:szCs w:val="21"/>
              </w:rPr>
              <mc:AlternateContent>
                <mc:Choice Requires="wps">
                  <w:drawing>
                    <wp:anchor distT="0" distB="0" distL="114300" distR="114300" simplePos="0" relativeHeight="251663360" behindDoc="0" locked="0" layoutInCell="1" allowOverlap="1" wp14:anchorId="4EF13E54" wp14:editId="17F105B8">
                      <wp:simplePos x="0" y="0"/>
                      <wp:positionH relativeFrom="column">
                        <wp:posOffset>-57150</wp:posOffset>
                      </wp:positionH>
                      <wp:positionV relativeFrom="paragraph">
                        <wp:posOffset>5080</wp:posOffset>
                      </wp:positionV>
                      <wp:extent cx="1183005" cy="622300"/>
                      <wp:effectExtent l="9525" t="5080" r="762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62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60A54E"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88.6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7qMAIAADgEAAAOAAAAZHJzL2Uyb0RvYy54bWysU02O0zAU3iNxByv7TpL+0YmajlDSshmg&#10;0gwHcG2nsXBsy3abVogrcAEkdrBiyZ7bMByDZyctFDYIkYXzbD9//t73Ps9vDo1Ae2YsVzKP0qsk&#10;QkwSRbnc5tGr+9VgFiHrsKRYKMny6MhsdLN4/Gje6owNVa0EZQYBiLRZq/Oodk5ncWxJzRpsr5Rm&#10;EjYrZRrsYGq2MTW4BfRGxMMkmcatMlQbRZi1sFp2m9Ei4FcVI+5lVVnmkMgj4ObCaMK48WO8mONs&#10;a7CuOelp4H9g0WAu4dIzVIkdRjvD/4BqODHKqspdEdXEqqo4YaEGqCZNfqvmrsaahVpAHKvPMtn/&#10;B0te7NcGcQq9i5DEDbTo4f2Xb+8+fv/6AcaHz59Q6kVqtc0gt5Br48skB3mnbxV5bZFURY3llgWy&#10;90cNCOFEfHHET6yGqzbtc0UhB++cCoodKtN4SNACHUJjjufGsINDBBbTdDZKkkmECOxNh0OYeFIx&#10;zk6ntbHuGVMN8kEeCS69cDjD+1vrutRTil+WasWFCM0XErUAOpok4YBVglO/6dOs2W4KYdAee/uE&#10;r7/3Is2onaQBrGaYLvvYYS66GHgK6fGgHqDTR50/3lwn18vZcjYejIfT5WCclOXg6aoYD6ar9Mmk&#10;HJVFUaZvPbV0nNWcUiY9u5NX0/HfeaF/NZ3Lzm49yxBfogdpgezpH0iHhvoedm7YKHpcGy+t7y3Y&#10;MyT3T8n7/9d5yPr54Bc/AAAA//8DAFBLAwQUAAYACAAAACEA9cOU49sAAAAGAQAADwAAAGRycy9k&#10;b3ducmV2LnhtbEzPwU7DMAwG4DsS7xAZiduWFlTWdU0nhFTEhQMDcc6arK1InCrxmsLTk53gaP3W&#10;78/1frGGzdqH0aGAfJ0B09g5NWIv4OO9XZXAAklU0jjUAr51gH1zfVXLSrmIb3o+UM9SCYZKChiI&#10;porz0A3ayrB2k8aUnZy3ktLoe668jKncGn6XZQ/cyhHThUFO+mnQ3dfhbAVgTp8mRoqz/ymei7xo&#10;X7LXVojbm+VxB4z0Qn/LcOEnOjTJdHRnVIEZAatteoUEJP8l3WzugR0FbMsSeFPz//zmFwAA//8D&#10;AFBLAQItABQABgAIAAAAIQC2gziS/gAAAOEBAAATAAAAAAAAAAAAAAAAAAAAAABbQ29udGVudF9U&#10;eXBlc10ueG1sUEsBAi0AFAAGAAgAAAAhADj9If/WAAAAlAEAAAsAAAAAAAAAAAAAAAAALwEAAF9y&#10;ZWxzLy5yZWxzUEsBAi0AFAAGAAgAAAAhAG3DbuowAgAAOAQAAA4AAAAAAAAAAAAAAAAALgIAAGRy&#10;cy9lMm9Eb2MueG1sUEsBAi0AFAAGAAgAAAAhAPXDlOPbAAAABgEAAA8AAAAAAAAAAAAAAAAAigQA&#10;AGRycy9kb3ducmV2LnhtbFBLBQYAAAAABAAEAPMAAACSBQAAAAA=&#10;" strokeweight=".5pt"/>
                  </w:pict>
                </mc:Fallback>
              </mc:AlternateContent>
            </w:r>
            <w:r w:rsidRPr="00FF6BB5">
              <w:rPr>
                <w:rFonts w:asciiTheme="minorEastAsia" w:hAnsiTheme="minorEastAsia"/>
                <w:b/>
                <w:bCs/>
                <w:color w:val="000000"/>
                <w:szCs w:val="21"/>
              </w:rPr>
              <w:t xml:space="preserve">       学期</w:t>
            </w:r>
          </w:p>
          <w:p w14:paraId="77BB2C52" w14:textId="77777777" w:rsidR="0064430A" w:rsidRPr="00FF6BB5" w:rsidRDefault="0064430A" w:rsidP="0064430A">
            <w:pPr>
              <w:spacing w:line="480" w:lineRule="exact"/>
              <w:ind w:left="20"/>
              <w:rPr>
                <w:rFonts w:asciiTheme="minorEastAsia" w:hAnsiTheme="minorEastAsia"/>
                <w:b/>
                <w:bCs/>
                <w:color w:val="000000"/>
                <w:szCs w:val="21"/>
              </w:rPr>
            </w:pPr>
            <w:r w:rsidRPr="00FF6BB5">
              <w:rPr>
                <w:rFonts w:asciiTheme="minorEastAsia" w:hAnsiTheme="minorEastAsia"/>
                <w:b/>
                <w:bCs/>
                <w:color w:val="000000"/>
                <w:szCs w:val="21"/>
              </w:rPr>
              <w:t>项目</w:t>
            </w:r>
          </w:p>
        </w:tc>
        <w:tc>
          <w:tcPr>
            <w:tcW w:w="673" w:type="dxa"/>
            <w:vAlign w:val="center"/>
          </w:tcPr>
          <w:p w14:paraId="62A038E1" w14:textId="77777777" w:rsidR="0064430A" w:rsidRPr="00FF6BB5" w:rsidRDefault="0064430A" w:rsidP="0064430A">
            <w:pPr>
              <w:spacing w:line="480" w:lineRule="exact"/>
              <w:ind w:left="20"/>
              <w:jc w:val="center"/>
              <w:rPr>
                <w:rFonts w:asciiTheme="minorEastAsia" w:hAnsiTheme="minorEastAsia"/>
                <w:b/>
                <w:bCs/>
                <w:color w:val="000000"/>
                <w:szCs w:val="21"/>
              </w:rPr>
            </w:pPr>
            <w:proofErr w:type="gramStart"/>
            <w:r w:rsidRPr="00FF6BB5">
              <w:rPr>
                <w:rFonts w:asciiTheme="minorEastAsia" w:hAnsiTheme="minorEastAsia"/>
                <w:b/>
                <w:bCs/>
                <w:color w:val="000000"/>
                <w:szCs w:val="21"/>
              </w:rPr>
              <w:t>一</w:t>
            </w:r>
            <w:proofErr w:type="gramEnd"/>
          </w:p>
        </w:tc>
        <w:tc>
          <w:tcPr>
            <w:tcW w:w="644" w:type="dxa"/>
            <w:vAlign w:val="center"/>
          </w:tcPr>
          <w:p w14:paraId="37B2E994"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二</w:t>
            </w:r>
          </w:p>
        </w:tc>
        <w:tc>
          <w:tcPr>
            <w:tcW w:w="632" w:type="dxa"/>
            <w:vAlign w:val="center"/>
          </w:tcPr>
          <w:p w14:paraId="65B7A46F"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三</w:t>
            </w:r>
          </w:p>
        </w:tc>
        <w:tc>
          <w:tcPr>
            <w:tcW w:w="643" w:type="dxa"/>
            <w:vAlign w:val="center"/>
          </w:tcPr>
          <w:p w14:paraId="512C3614"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四</w:t>
            </w:r>
          </w:p>
        </w:tc>
        <w:tc>
          <w:tcPr>
            <w:tcW w:w="632" w:type="dxa"/>
            <w:vAlign w:val="center"/>
          </w:tcPr>
          <w:p w14:paraId="28236B7E"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五</w:t>
            </w:r>
          </w:p>
        </w:tc>
        <w:tc>
          <w:tcPr>
            <w:tcW w:w="709" w:type="dxa"/>
            <w:vAlign w:val="center"/>
          </w:tcPr>
          <w:p w14:paraId="71DF8C86"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六</w:t>
            </w:r>
          </w:p>
        </w:tc>
        <w:tc>
          <w:tcPr>
            <w:tcW w:w="709" w:type="dxa"/>
            <w:vAlign w:val="center"/>
          </w:tcPr>
          <w:p w14:paraId="281EE306" w14:textId="77777777" w:rsidR="0064430A" w:rsidRPr="00FF6BB5" w:rsidRDefault="0064430A" w:rsidP="0064430A">
            <w:pPr>
              <w:spacing w:line="480" w:lineRule="exact"/>
              <w:ind w:left="20" w:right="-213"/>
              <w:rPr>
                <w:rFonts w:asciiTheme="minorEastAsia" w:hAnsiTheme="minorEastAsia"/>
                <w:b/>
                <w:bCs/>
                <w:color w:val="000000"/>
                <w:szCs w:val="21"/>
              </w:rPr>
            </w:pPr>
            <w:r w:rsidRPr="00FF6BB5">
              <w:rPr>
                <w:rFonts w:asciiTheme="minorEastAsia" w:hAnsiTheme="minorEastAsia" w:hint="eastAsia"/>
                <w:b/>
                <w:bCs/>
                <w:color w:val="000000"/>
                <w:szCs w:val="21"/>
              </w:rPr>
              <w:t>七</w:t>
            </w:r>
          </w:p>
        </w:tc>
        <w:tc>
          <w:tcPr>
            <w:tcW w:w="709" w:type="dxa"/>
            <w:vAlign w:val="center"/>
          </w:tcPr>
          <w:p w14:paraId="43F817D9"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八</w:t>
            </w:r>
          </w:p>
        </w:tc>
        <w:tc>
          <w:tcPr>
            <w:tcW w:w="708" w:type="dxa"/>
            <w:vAlign w:val="center"/>
          </w:tcPr>
          <w:p w14:paraId="1FB7C24A" w14:textId="77777777" w:rsidR="0064430A" w:rsidRPr="00FF6BB5" w:rsidRDefault="0064430A" w:rsidP="0064430A">
            <w:pPr>
              <w:spacing w:line="480" w:lineRule="exact"/>
              <w:jc w:val="center"/>
              <w:rPr>
                <w:rFonts w:asciiTheme="minorEastAsia" w:hAnsiTheme="minorEastAsia"/>
                <w:b/>
                <w:bCs/>
                <w:color w:val="000000"/>
                <w:szCs w:val="21"/>
              </w:rPr>
            </w:pPr>
            <w:r w:rsidRPr="00FF6BB5">
              <w:rPr>
                <w:rFonts w:asciiTheme="minorEastAsia" w:hAnsiTheme="minorEastAsia" w:hint="eastAsia"/>
                <w:b/>
                <w:bCs/>
                <w:color w:val="000000"/>
                <w:szCs w:val="21"/>
              </w:rPr>
              <w:t>九</w:t>
            </w:r>
          </w:p>
        </w:tc>
        <w:tc>
          <w:tcPr>
            <w:tcW w:w="709" w:type="dxa"/>
            <w:vAlign w:val="center"/>
          </w:tcPr>
          <w:p w14:paraId="67A55E48" w14:textId="77777777" w:rsidR="0064430A" w:rsidRPr="00FF6BB5" w:rsidRDefault="0064430A" w:rsidP="0064430A">
            <w:pPr>
              <w:spacing w:line="480" w:lineRule="exact"/>
              <w:jc w:val="center"/>
              <w:rPr>
                <w:rFonts w:asciiTheme="minorEastAsia" w:hAnsiTheme="minorEastAsia"/>
                <w:b/>
                <w:bCs/>
                <w:color w:val="000000"/>
                <w:szCs w:val="21"/>
              </w:rPr>
            </w:pPr>
            <w:r w:rsidRPr="00FF6BB5">
              <w:rPr>
                <w:rFonts w:asciiTheme="minorEastAsia" w:hAnsiTheme="minorEastAsia" w:hint="eastAsia"/>
                <w:b/>
                <w:bCs/>
                <w:color w:val="000000"/>
                <w:szCs w:val="21"/>
              </w:rPr>
              <w:t>十</w:t>
            </w:r>
          </w:p>
        </w:tc>
        <w:tc>
          <w:tcPr>
            <w:tcW w:w="786" w:type="dxa"/>
            <w:vAlign w:val="center"/>
          </w:tcPr>
          <w:p w14:paraId="4E1EE259" w14:textId="77777777" w:rsidR="0064430A" w:rsidRPr="00FF6BB5" w:rsidRDefault="0064430A" w:rsidP="0064430A">
            <w:pPr>
              <w:spacing w:line="480" w:lineRule="exact"/>
              <w:jc w:val="center"/>
              <w:rPr>
                <w:rFonts w:asciiTheme="minorEastAsia" w:hAnsiTheme="minorEastAsia"/>
                <w:b/>
                <w:bCs/>
                <w:color w:val="000000"/>
                <w:szCs w:val="21"/>
              </w:rPr>
            </w:pPr>
            <w:r w:rsidRPr="00FF6BB5">
              <w:rPr>
                <w:rFonts w:asciiTheme="minorEastAsia" w:hAnsiTheme="minorEastAsia"/>
                <w:b/>
                <w:bCs/>
                <w:color w:val="000000"/>
                <w:szCs w:val="21"/>
              </w:rPr>
              <w:t>合计</w:t>
            </w:r>
          </w:p>
        </w:tc>
      </w:tr>
      <w:tr w:rsidR="0064430A" w:rsidRPr="00FF6BB5" w14:paraId="1EBC5F2B" w14:textId="77777777" w:rsidTr="0064430A">
        <w:trPr>
          <w:trHeight w:val="313"/>
          <w:jc w:val="center"/>
        </w:trPr>
        <w:tc>
          <w:tcPr>
            <w:tcW w:w="1873" w:type="dxa"/>
            <w:vAlign w:val="center"/>
          </w:tcPr>
          <w:p w14:paraId="16C7D78F"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军训</w:t>
            </w:r>
          </w:p>
        </w:tc>
        <w:tc>
          <w:tcPr>
            <w:tcW w:w="673" w:type="dxa"/>
            <w:vAlign w:val="center"/>
          </w:tcPr>
          <w:p w14:paraId="0BA5377C"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44" w:type="dxa"/>
            <w:vAlign w:val="center"/>
          </w:tcPr>
          <w:p w14:paraId="5C4E3BCE"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40592AAC" w14:textId="77777777" w:rsidR="0064430A" w:rsidRPr="00FF6BB5" w:rsidRDefault="0064430A" w:rsidP="0064430A">
            <w:pPr>
              <w:spacing w:line="480" w:lineRule="exact"/>
              <w:ind w:left="20" w:firstLine="108"/>
              <w:jc w:val="center"/>
              <w:rPr>
                <w:rFonts w:asciiTheme="minorEastAsia" w:hAnsiTheme="minorEastAsia"/>
                <w:b/>
                <w:color w:val="000000"/>
                <w:szCs w:val="21"/>
              </w:rPr>
            </w:pPr>
          </w:p>
        </w:tc>
        <w:tc>
          <w:tcPr>
            <w:tcW w:w="643" w:type="dxa"/>
            <w:vAlign w:val="center"/>
          </w:tcPr>
          <w:p w14:paraId="37C6E459"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6432F855"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126DB218"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1555F4B3"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1D99306D"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8" w:type="dxa"/>
            <w:vAlign w:val="center"/>
          </w:tcPr>
          <w:p w14:paraId="18E37E52" w14:textId="77777777" w:rsidR="0064430A" w:rsidRPr="00FF6BB5" w:rsidRDefault="0064430A" w:rsidP="0064430A">
            <w:pPr>
              <w:spacing w:line="480" w:lineRule="exact"/>
              <w:jc w:val="center"/>
              <w:rPr>
                <w:rFonts w:asciiTheme="minorEastAsia" w:hAnsiTheme="minorEastAsia"/>
                <w:b/>
                <w:color w:val="000000"/>
                <w:szCs w:val="21"/>
              </w:rPr>
            </w:pPr>
          </w:p>
        </w:tc>
        <w:tc>
          <w:tcPr>
            <w:tcW w:w="709" w:type="dxa"/>
            <w:vAlign w:val="center"/>
          </w:tcPr>
          <w:p w14:paraId="6A71D685" w14:textId="77777777" w:rsidR="0064430A" w:rsidRPr="00FF6BB5" w:rsidRDefault="0064430A" w:rsidP="0064430A">
            <w:pPr>
              <w:spacing w:line="480" w:lineRule="exact"/>
              <w:jc w:val="center"/>
              <w:rPr>
                <w:rFonts w:asciiTheme="minorEastAsia" w:hAnsiTheme="minorEastAsia"/>
                <w:b/>
                <w:color w:val="000000"/>
                <w:szCs w:val="21"/>
              </w:rPr>
            </w:pPr>
          </w:p>
        </w:tc>
        <w:tc>
          <w:tcPr>
            <w:tcW w:w="786" w:type="dxa"/>
            <w:vAlign w:val="center"/>
          </w:tcPr>
          <w:p w14:paraId="2C3F9824"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w:t>
            </w:r>
          </w:p>
        </w:tc>
      </w:tr>
      <w:tr w:rsidR="0064430A" w:rsidRPr="00FF6BB5" w14:paraId="1B680B7C" w14:textId="77777777" w:rsidTr="0064430A">
        <w:trPr>
          <w:trHeight w:val="290"/>
          <w:jc w:val="center"/>
        </w:trPr>
        <w:tc>
          <w:tcPr>
            <w:tcW w:w="1873" w:type="dxa"/>
            <w:vAlign w:val="center"/>
          </w:tcPr>
          <w:p w14:paraId="3B9BB00A"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入学教育</w:t>
            </w:r>
          </w:p>
        </w:tc>
        <w:tc>
          <w:tcPr>
            <w:tcW w:w="673" w:type="dxa"/>
            <w:vAlign w:val="center"/>
          </w:tcPr>
          <w:p w14:paraId="5EBD4B0B"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44" w:type="dxa"/>
            <w:vAlign w:val="center"/>
          </w:tcPr>
          <w:p w14:paraId="1EF4D5EA"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31BF4195" w14:textId="77777777" w:rsidR="0064430A" w:rsidRPr="00FF6BB5" w:rsidRDefault="0064430A" w:rsidP="0064430A">
            <w:pPr>
              <w:spacing w:line="480" w:lineRule="exact"/>
              <w:ind w:left="20" w:firstLine="108"/>
              <w:jc w:val="center"/>
              <w:rPr>
                <w:rFonts w:asciiTheme="minorEastAsia" w:hAnsiTheme="minorEastAsia"/>
                <w:b/>
                <w:color w:val="000000"/>
                <w:szCs w:val="21"/>
              </w:rPr>
            </w:pPr>
          </w:p>
        </w:tc>
        <w:tc>
          <w:tcPr>
            <w:tcW w:w="643" w:type="dxa"/>
            <w:vAlign w:val="center"/>
          </w:tcPr>
          <w:p w14:paraId="1143C73A"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703EA43B"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2E2F5310"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68924861"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4EEF9A96"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8" w:type="dxa"/>
            <w:vAlign w:val="center"/>
          </w:tcPr>
          <w:p w14:paraId="590A552A" w14:textId="77777777" w:rsidR="0064430A" w:rsidRPr="00FF6BB5" w:rsidRDefault="0064430A" w:rsidP="0064430A">
            <w:pPr>
              <w:spacing w:line="480" w:lineRule="exact"/>
              <w:jc w:val="center"/>
              <w:rPr>
                <w:rFonts w:asciiTheme="minorEastAsia" w:hAnsiTheme="minorEastAsia"/>
                <w:b/>
                <w:color w:val="000000"/>
                <w:szCs w:val="21"/>
              </w:rPr>
            </w:pPr>
          </w:p>
        </w:tc>
        <w:tc>
          <w:tcPr>
            <w:tcW w:w="709" w:type="dxa"/>
            <w:vAlign w:val="center"/>
          </w:tcPr>
          <w:p w14:paraId="7C7222F1" w14:textId="77777777" w:rsidR="0064430A" w:rsidRPr="00FF6BB5" w:rsidRDefault="0064430A" w:rsidP="0064430A">
            <w:pPr>
              <w:spacing w:line="480" w:lineRule="exact"/>
              <w:jc w:val="center"/>
              <w:rPr>
                <w:rFonts w:asciiTheme="minorEastAsia" w:hAnsiTheme="minorEastAsia"/>
                <w:b/>
                <w:color w:val="000000"/>
                <w:szCs w:val="21"/>
              </w:rPr>
            </w:pPr>
          </w:p>
        </w:tc>
        <w:tc>
          <w:tcPr>
            <w:tcW w:w="786" w:type="dxa"/>
            <w:vAlign w:val="center"/>
          </w:tcPr>
          <w:p w14:paraId="41B36CF7"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w:t>
            </w:r>
          </w:p>
        </w:tc>
      </w:tr>
      <w:tr w:rsidR="0064430A" w:rsidRPr="00FF6BB5" w14:paraId="0B9E9A1B" w14:textId="77777777" w:rsidTr="0064430A">
        <w:trPr>
          <w:trHeight w:val="411"/>
          <w:jc w:val="center"/>
        </w:trPr>
        <w:tc>
          <w:tcPr>
            <w:tcW w:w="1873" w:type="dxa"/>
            <w:vAlign w:val="center"/>
          </w:tcPr>
          <w:p w14:paraId="018D6007"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教学</w:t>
            </w:r>
          </w:p>
        </w:tc>
        <w:tc>
          <w:tcPr>
            <w:tcW w:w="673" w:type="dxa"/>
            <w:vAlign w:val="center"/>
          </w:tcPr>
          <w:p w14:paraId="27A9A710"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44" w:type="dxa"/>
            <w:vAlign w:val="center"/>
          </w:tcPr>
          <w:p w14:paraId="327AE555"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32" w:type="dxa"/>
            <w:vAlign w:val="center"/>
          </w:tcPr>
          <w:p w14:paraId="2FBCCF06"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43" w:type="dxa"/>
            <w:vAlign w:val="center"/>
          </w:tcPr>
          <w:p w14:paraId="795EF2E7"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32" w:type="dxa"/>
            <w:vAlign w:val="center"/>
          </w:tcPr>
          <w:p w14:paraId="4A9988AF"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7F1D6E13"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2714BA34"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61381490"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8" w:type="dxa"/>
            <w:vAlign w:val="center"/>
          </w:tcPr>
          <w:p w14:paraId="3F79B094"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3A77F68E" w14:textId="77777777" w:rsidR="0064430A" w:rsidRPr="00FF6BB5" w:rsidRDefault="0064430A" w:rsidP="0064430A">
            <w:pPr>
              <w:spacing w:line="480" w:lineRule="exact"/>
              <w:jc w:val="center"/>
              <w:rPr>
                <w:rFonts w:asciiTheme="minorEastAsia" w:hAnsiTheme="minorEastAsia"/>
                <w:b/>
                <w:color w:val="000000"/>
                <w:szCs w:val="21"/>
              </w:rPr>
            </w:pPr>
          </w:p>
        </w:tc>
        <w:tc>
          <w:tcPr>
            <w:tcW w:w="786" w:type="dxa"/>
            <w:vAlign w:val="center"/>
          </w:tcPr>
          <w:p w14:paraId="273A88CB"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162</w:t>
            </w:r>
          </w:p>
        </w:tc>
      </w:tr>
      <w:tr w:rsidR="0064430A" w:rsidRPr="00FF6BB5" w14:paraId="75E99043" w14:textId="77777777" w:rsidTr="0064430A">
        <w:trPr>
          <w:trHeight w:val="247"/>
          <w:jc w:val="center"/>
        </w:trPr>
        <w:tc>
          <w:tcPr>
            <w:tcW w:w="1873" w:type="dxa"/>
            <w:vAlign w:val="center"/>
          </w:tcPr>
          <w:p w14:paraId="5E8AC6CA"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实习</w:t>
            </w:r>
          </w:p>
        </w:tc>
        <w:tc>
          <w:tcPr>
            <w:tcW w:w="673" w:type="dxa"/>
            <w:vAlign w:val="center"/>
          </w:tcPr>
          <w:p w14:paraId="0CF90A14" w14:textId="77777777" w:rsidR="0064430A" w:rsidRPr="00FF6BB5" w:rsidRDefault="0064430A" w:rsidP="0064430A">
            <w:pPr>
              <w:spacing w:line="480" w:lineRule="exact"/>
              <w:ind w:left="20" w:firstLine="108"/>
              <w:jc w:val="center"/>
              <w:rPr>
                <w:rFonts w:asciiTheme="minorEastAsia" w:hAnsiTheme="minorEastAsia"/>
                <w:b/>
                <w:color w:val="000000"/>
                <w:szCs w:val="21"/>
              </w:rPr>
            </w:pPr>
          </w:p>
        </w:tc>
        <w:tc>
          <w:tcPr>
            <w:tcW w:w="644" w:type="dxa"/>
            <w:vAlign w:val="center"/>
          </w:tcPr>
          <w:p w14:paraId="49045ACF"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471CA438" w14:textId="77777777" w:rsidR="0064430A" w:rsidRPr="00FF6BB5" w:rsidRDefault="0064430A" w:rsidP="0064430A">
            <w:pPr>
              <w:spacing w:line="480" w:lineRule="exact"/>
              <w:ind w:left="20" w:firstLine="108"/>
              <w:jc w:val="center"/>
              <w:rPr>
                <w:rFonts w:asciiTheme="minorEastAsia" w:hAnsiTheme="minorEastAsia"/>
                <w:b/>
                <w:color w:val="000000"/>
                <w:szCs w:val="21"/>
              </w:rPr>
            </w:pPr>
          </w:p>
        </w:tc>
        <w:tc>
          <w:tcPr>
            <w:tcW w:w="643" w:type="dxa"/>
            <w:vAlign w:val="center"/>
          </w:tcPr>
          <w:p w14:paraId="30D4DD33"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632" w:type="dxa"/>
            <w:vAlign w:val="center"/>
          </w:tcPr>
          <w:p w14:paraId="7136B3BC"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5A9A14B4"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64191C53"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32607B50"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8" w:type="dxa"/>
            <w:vAlign w:val="center"/>
          </w:tcPr>
          <w:p w14:paraId="3A6779C4" w14:textId="77777777" w:rsidR="0064430A" w:rsidRPr="00FF6BB5" w:rsidRDefault="0064430A" w:rsidP="0064430A">
            <w:pPr>
              <w:spacing w:line="480" w:lineRule="exact"/>
              <w:jc w:val="center"/>
              <w:rPr>
                <w:rFonts w:asciiTheme="minorEastAsia" w:hAnsiTheme="minorEastAsia"/>
                <w:b/>
                <w:color w:val="000000"/>
                <w:szCs w:val="21"/>
              </w:rPr>
            </w:pPr>
          </w:p>
        </w:tc>
        <w:tc>
          <w:tcPr>
            <w:tcW w:w="709" w:type="dxa"/>
            <w:vAlign w:val="center"/>
          </w:tcPr>
          <w:p w14:paraId="2EB7158B"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86" w:type="dxa"/>
            <w:vAlign w:val="center"/>
          </w:tcPr>
          <w:p w14:paraId="40C237F5"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18</w:t>
            </w:r>
          </w:p>
        </w:tc>
      </w:tr>
      <w:tr w:rsidR="0064430A" w:rsidRPr="00FF6BB5" w14:paraId="1FCF0484" w14:textId="77777777" w:rsidTr="0064430A">
        <w:trPr>
          <w:trHeight w:val="381"/>
          <w:jc w:val="center"/>
        </w:trPr>
        <w:tc>
          <w:tcPr>
            <w:tcW w:w="1873" w:type="dxa"/>
            <w:vAlign w:val="center"/>
          </w:tcPr>
          <w:p w14:paraId="1C504783"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社会实践</w:t>
            </w:r>
          </w:p>
        </w:tc>
        <w:tc>
          <w:tcPr>
            <w:tcW w:w="673" w:type="dxa"/>
            <w:vAlign w:val="center"/>
          </w:tcPr>
          <w:p w14:paraId="4ED43917"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44" w:type="dxa"/>
            <w:vAlign w:val="center"/>
          </w:tcPr>
          <w:p w14:paraId="3E9F12A7"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32" w:type="dxa"/>
            <w:vAlign w:val="center"/>
          </w:tcPr>
          <w:p w14:paraId="779B6EB3"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43" w:type="dxa"/>
            <w:vAlign w:val="center"/>
          </w:tcPr>
          <w:p w14:paraId="20F2C7A9"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32" w:type="dxa"/>
            <w:vAlign w:val="center"/>
          </w:tcPr>
          <w:p w14:paraId="1CE250F9"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709" w:type="dxa"/>
            <w:vAlign w:val="center"/>
          </w:tcPr>
          <w:p w14:paraId="31492B3D"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709" w:type="dxa"/>
            <w:vAlign w:val="center"/>
          </w:tcPr>
          <w:p w14:paraId="5F0C8146"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9" w:type="dxa"/>
            <w:vAlign w:val="center"/>
          </w:tcPr>
          <w:p w14:paraId="7DC84A85" w14:textId="77777777" w:rsidR="0064430A" w:rsidRPr="00FF6BB5" w:rsidRDefault="0064430A" w:rsidP="0064430A">
            <w:pPr>
              <w:spacing w:line="480" w:lineRule="exact"/>
              <w:ind w:left="20"/>
              <w:jc w:val="center"/>
              <w:rPr>
                <w:rFonts w:asciiTheme="minorEastAsia" w:hAnsiTheme="minorEastAsia"/>
                <w:b/>
                <w:color w:val="000000"/>
                <w:szCs w:val="21"/>
              </w:rPr>
            </w:pPr>
          </w:p>
        </w:tc>
        <w:tc>
          <w:tcPr>
            <w:tcW w:w="708" w:type="dxa"/>
            <w:vAlign w:val="center"/>
          </w:tcPr>
          <w:p w14:paraId="07DFC655" w14:textId="77777777" w:rsidR="0064430A" w:rsidRPr="00FF6BB5" w:rsidRDefault="0064430A" w:rsidP="0064430A">
            <w:pPr>
              <w:spacing w:line="480" w:lineRule="exact"/>
              <w:jc w:val="center"/>
              <w:rPr>
                <w:rFonts w:asciiTheme="minorEastAsia" w:hAnsiTheme="minorEastAsia"/>
                <w:b/>
                <w:color w:val="000000"/>
                <w:szCs w:val="21"/>
              </w:rPr>
            </w:pPr>
          </w:p>
        </w:tc>
        <w:tc>
          <w:tcPr>
            <w:tcW w:w="709" w:type="dxa"/>
            <w:vAlign w:val="center"/>
          </w:tcPr>
          <w:p w14:paraId="2EC861A7" w14:textId="77777777" w:rsidR="0064430A" w:rsidRPr="00FF6BB5" w:rsidRDefault="0064430A" w:rsidP="0064430A">
            <w:pPr>
              <w:spacing w:line="480" w:lineRule="exact"/>
              <w:jc w:val="center"/>
              <w:rPr>
                <w:rFonts w:asciiTheme="minorEastAsia" w:hAnsiTheme="minorEastAsia"/>
                <w:b/>
                <w:color w:val="000000"/>
                <w:szCs w:val="21"/>
              </w:rPr>
            </w:pPr>
          </w:p>
        </w:tc>
        <w:tc>
          <w:tcPr>
            <w:tcW w:w="786" w:type="dxa"/>
            <w:vAlign w:val="center"/>
          </w:tcPr>
          <w:p w14:paraId="5857150A"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6</w:t>
            </w:r>
          </w:p>
        </w:tc>
      </w:tr>
      <w:tr w:rsidR="0064430A" w:rsidRPr="00FF6BB5" w14:paraId="27239D5B" w14:textId="77777777" w:rsidTr="0064430A">
        <w:trPr>
          <w:trHeight w:val="345"/>
          <w:jc w:val="center"/>
        </w:trPr>
        <w:tc>
          <w:tcPr>
            <w:tcW w:w="1873" w:type="dxa"/>
            <w:vAlign w:val="center"/>
          </w:tcPr>
          <w:p w14:paraId="63ECF44C" w14:textId="77777777" w:rsidR="0064430A" w:rsidRPr="00FF6BB5" w:rsidRDefault="0064430A" w:rsidP="0064430A">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合计</w:t>
            </w:r>
          </w:p>
        </w:tc>
        <w:tc>
          <w:tcPr>
            <w:tcW w:w="673" w:type="dxa"/>
            <w:vAlign w:val="center"/>
          </w:tcPr>
          <w:p w14:paraId="1464F83B"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21</w:t>
            </w:r>
          </w:p>
        </w:tc>
        <w:tc>
          <w:tcPr>
            <w:tcW w:w="644" w:type="dxa"/>
            <w:vAlign w:val="center"/>
          </w:tcPr>
          <w:p w14:paraId="0093A323"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632" w:type="dxa"/>
            <w:vAlign w:val="center"/>
          </w:tcPr>
          <w:p w14:paraId="3AE635EE" w14:textId="77777777" w:rsidR="0064430A" w:rsidRPr="00FF6BB5" w:rsidRDefault="0064430A" w:rsidP="0064430A">
            <w:pPr>
              <w:spacing w:line="480" w:lineRule="exact"/>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643" w:type="dxa"/>
            <w:vAlign w:val="center"/>
          </w:tcPr>
          <w:p w14:paraId="2CAFB87D"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632" w:type="dxa"/>
            <w:vAlign w:val="center"/>
          </w:tcPr>
          <w:p w14:paraId="6C456E39"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709" w:type="dxa"/>
            <w:vAlign w:val="center"/>
          </w:tcPr>
          <w:p w14:paraId="3EA2603E"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709" w:type="dxa"/>
            <w:vAlign w:val="center"/>
          </w:tcPr>
          <w:p w14:paraId="7652F4C6"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6785505B" w14:textId="77777777" w:rsidR="0064430A" w:rsidRPr="00FF6BB5" w:rsidRDefault="0064430A" w:rsidP="0064430A">
            <w:pPr>
              <w:spacing w:line="480" w:lineRule="exact"/>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8" w:type="dxa"/>
            <w:vAlign w:val="center"/>
          </w:tcPr>
          <w:p w14:paraId="006899CA"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09" w:type="dxa"/>
            <w:vAlign w:val="center"/>
          </w:tcPr>
          <w:p w14:paraId="47E08EFB"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786" w:type="dxa"/>
            <w:vAlign w:val="center"/>
          </w:tcPr>
          <w:p w14:paraId="0CDA20A9" w14:textId="77777777" w:rsidR="0064430A" w:rsidRPr="00FF6BB5" w:rsidRDefault="0064430A" w:rsidP="0064430A">
            <w:pPr>
              <w:spacing w:line="480" w:lineRule="exact"/>
              <w:jc w:val="center"/>
              <w:rPr>
                <w:rFonts w:asciiTheme="minorEastAsia" w:hAnsiTheme="minorEastAsia"/>
                <w:b/>
                <w:color w:val="000000"/>
                <w:szCs w:val="21"/>
              </w:rPr>
            </w:pPr>
            <w:r w:rsidRPr="00FF6BB5">
              <w:rPr>
                <w:rFonts w:asciiTheme="minorEastAsia" w:hAnsiTheme="minorEastAsia" w:hint="eastAsia"/>
                <w:b/>
                <w:color w:val="000000"/>
                <w:szCs w:val="21"/>
              </w:rPr>
              <w:t>162</w:t>
            </w:r>
          </w:p>
        </w:tc>
      </w:tr>
    </w:tbl>
    <w:p w14:paraId="1C587B1C" w14:textId="77777777" w:rsidR="0064430A" w:rsidRPr="00FF6BB5" w:rsidRDefault="0064430A" w:rsidP="0064430A">
      <w:pPr>
        <w:spacing w:line="480" w:lineRule="exact"/>
        <w:ind w:firstLineChars="196" w:firstLine="470"/>
        <w:rPr>
          <w:rFonts w:asciiTheme="minorEastAsia" w:hAnsiTheme="minorEastAsia"/>
          <w:color w:val="000000"/>
          <w:sz w:val="24"/>
        </w:rPr>
      </w:pPr>
      <w:r w:rsidRPr="00FF6BB5">
        <w:rPr>
          <w:rFonts w:asciiTheme="minorEastAsia" w:hAnsiTheme="minorEastAsia" w:hint="eastAsia"/>
          <w:color w:val="000000"/>
          <w:sz w:val="24"/>
        </w:rPr>
        <w:t>注：1.表格内所填数字为学期内每一教学项目的周数。</w:t>
      </w:r>
    </w:p>
    <w:p w14:paraId="0977ACDA" w14:textId="77777777" w:rsidR="0064430A" w:rsidRPr="00FF6BB5" w:rsidRDefault="0064430A" w:rsidP="0064430A">
      <w:pPr>
        <w:spacing w:line="520" w:lineRule="exact"/>
        <w:ind w:firstLineChars="200" w:firstLine="480"/>
        <w:jc w:val="left"/>
        <w:rPr>
          <w:rFonts w:asciiTheme="minorEastAsia" w:hAnsiTheme="minorEastAsia"/>
          <w:color w:val="000000"/>
          <w:sz w:val="24"/>
        </w:rPr>
      </w:pPr>
      <w:r w:rsidRPr="00FF6BB5">
        <w:rPr>
          <w:rFonts w:asciiTheme="minorEastAsia" w:hAnsiTheme="minorEastAsia" w:hint="eastAsia"/>
          <w:color w:val="000000"/>
          <w:sz w:val="24"/>
        </w:rPr>
        <w:t xml:space="preserve">    2.军训及社会实践不占正课时间。</w:t>
      </w:r>
    </w:p>
    <w:p w14:paraId="4F2EEC34" w14:textId="77777777" w:rsidR="00864242" w:rsidRDefault="00864242" w:rsidP="0064430A">
      <w:pPr>
        <w:spacing w:line="520" w:lineRule="exact"/>
        <w:ind w:firstLineChars="200" w:firstLine="480"/>
        <w:jc w:val="left"/>
        <w:rPr>
          <w:rFonts w:asciiTheme="minorEastAsia" w:hAnsiTheme="minorEastAsia"/>
          <w:color w:val="000000"/>
          <w:sz w:val="24"/>
        </w:rPr>
      </w:pPr>
    </w:p>
    <w:p w14:paraId="56286BE5" w14:textId="77777777" w:rsidR="0099699D" w:rsidRPr="00FF6BB5" w:rsidRDefault="0099699D" w:rsidP="0064430A">
      <w:pPr>
        <w:spacing w:line="520" w:lineRule="exact"/>
        <w:ind w:firstLineChars="200" w:firstLine="480"/>
        <w:jc w:val="left"/>
        <w:rPr>
          <w:rFonts w:asciiTheme="minorEastAsia" w:hAnsiTheme="minorEastAsia"/>
          <w:color w:val="000000"/>
          <w:sz w:val="24"/>
        </w:rPr>
      </w:pPr>
    </w:p>
    <w:p w14:paraId="67C00455" w14:textId="77777777" w:rsidR="00425F5F" w:rsidRPr="00FF6BB5" w:rsidRDefault="00864242" w:rsidP="00864242">
      <w:pPr>
        <w:pStyle w:val="a9"/>
        <w:numPr>
          <w:ilvl w:val="0"/>
          <w:numId w:val="3"/>
        </w:numPr>
        <w:spacing w:line="440" w:lineRule="exact"/>
        <w:ind w:firstLineChars="0"/>
        <w:rPr>
          <w:rFonts w:asciiTheme="minorEastAsia" w:hAnsiTheme="minorEastAsia"/>
          <w:b/>
          <w:color w:val="000000"/>
          <w:sz w:val="28"/>
          <w:szCs w:val="28"/>
        </w:rPr>
      </w:pPr>
      <w:r w:rsidRPr="00FF6BB5">
        <w:rPr>
          <w:rFonts w:asciiTheme="minorEastAsia" w:hAnsiTheme="minorEastAsia" w:hint="eastAsia"/>
          <w:b/>
          <w:color w:val="000000"/>
          <w:sz w:val="28"/>
          <w:szCs w:val="28"/>
        </w:rPr>
        <w:t>课时分配表</w:t>
      </w:r>
    </w:p>
    <w:tbl>
      <w:tblPr>
        <w:tblStyle w:val="aa"/>
        <w:tblW w:w="9340" w:type="dxa"/>
        <w:jc w:val="center"/>
        <w:tblLook w:val="04A0" w:firstRow="1" w:lastRow="0" w:firstColumn="1" w:lastColumn="0" w:noHBand="0" w:noVBand="1"/>
      </w:tblPr>
      <w:tblGrid>
        <w:gridCol w:w="1843"/>
        <w:gridCol w:w="3386"/>
        <w:gridCol w:w="2092"/>
        <w:gridCol w:w="2019"/>
      </w:tblGrid>
      <w:tr w:rsidR="00864242" w:rsidRPr="00FF6BB5" w14:paraId="4C974185" w14:textId="77777777" w:rsidTr="00864242">
        <w:trPr>
          <w:jc w:val="center"/>
        </w:trPr>
        <w:tc>
          <w:tcPr>
            <w:tcW w:w="1843" w:type="dxa"/>
            <w:shd w:val="clear" w:color="auto" w:fill="FFFFFF" w:themeFill="background1"/>
          </w:tcPr>
          <w:p w14:paraId="4C73306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序号</w:t>
            </w:r>
          </w:p>
        </w:tc>
        <w:tc>
          <w:tcPr>
            <w:tcW w:w="3386" w:type="dxa"/>
            <w:shd w:val="clear" w:color="auto" w:fill="FFFFFF" w:themeFill="background1"/>
          </w:tcPr>
          <w:p w14:paraId="7A14E576"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课程类别</w:t>
            </w:r>
          </w:p>
        </w:tc>
        <w:tc>
          <w:tcPr>
            <w:tcW w:w="2092" w:type="dxa"/>
            <w:shd w:val="clear" w:color="auto" w:fill="FFFFFF" w:themeFill="background1"/>
          </w:tcPr>
          <w:p w14:paraId="0EB3DE59" w14:textId="77777777" w:rsidR="00864242" w:rsidRPr="00FF6BB5" w:rsidRDefault="00864242" w:rsidP="00864242">
            <w:pPr>
              <w:spacing w:before="14" w:line="480" w:lineRule="exact"/>
              <w:ind w:left="20" w:right="-20"/>
              <w:jc w:val="center"/>
              <w:rPr>
                <w:rFonts w:asciiTheme="minorEastAsia" w:hAnsiTheme="minorEastAsia"/>
                <w:b/>
                <w:bCs/>
                <w:color w:val="000000"/>
                <w:szCs w:val="21"/>
              </w:rPr>
            </w:pPr>
            <w:r w:rsidRPr="00FF6BB5">
              <w:rPr>
                <w:rFonts w:asciiTheme="minorEastAsia" w:hAnsiTheme="minorEastAsia"/>
                <w:b/>
                <w:bCs/>
                <w:color w:val="000000"/>
                <w:szCs w:val="21"/>
              </w:rPr>
              <w:t>学时</w:t>
            </w:r>
          </w:p>
        </w:tc>
        <w:tc>
          <w:tcPr>
            <w:tcW w:w="2019" w:type="dxa"/>
            <w:shd w:val="clear" w:color="auto" w:fill="FFFFFF" w:themeFill="background1"/>
          </w:tcPr>
          <w:p w14:paraId="2565C730" w14:textId="77777777" w:rsidR="00864242" w:rsidRPr="00FF6BB5" w:rsidRDefault="00864242" w:rsidP="00864242">
            <w:pPr>
              <w:spacing w:before="14" w:line="480" w:lineRule="exact"/>
              <w:ind w:left="20" w:right="-20"/>
              <w:jc w:val="center"/>
              <w:rPr>
                <w:rFonts w:asciiTheme="minorEastAsia" w:hAnsiTheme="minorEastAsia"/>
                <w:b/>
                <w:bCs/>
                <w:color w:val="000000"/>
                <w:szCs w:val="21"/>
              </w:rPr>
            </w:pPr>
            <w:r w:rsidRPr="00FF6BB5">
              <w:rPr>
                <w:rFonts w:asciiTheme="minorEastAsia" w:hAnsiTheme="minorEastAsia"/>
                <w:b/>
                <w:bCs/>
                <w:color w:val="000000"/>
                <w:szCs w:val="21"/>
              </w:rPr>
              <w:t>占总学时比例</w:t>
            </w:r>
          </w:p>
        </w:tc>
      </w:tr>
      <w:tr w:rsidR="00864242" w:rsidRPr="00FF6BB5" w14:paraId="3D6E93CD" w14:textId="77777777" w:rsidTr="00864242">
        <w:trPr>
          <w:jc w:val="center"/>
        </w:trPr>
        <w:tc>
          <w:tcPr>
            <w:tcW w:w="1843" w:type="dxa"/>
            <w:shd w:val="clear" w:color="auto" w:fill="FFFFFF" w:themeFill="background1"/>
          </w:tcPr>
          <w:p w14:paraId="61B97749"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1</w:t>
            </w:r>
          </w:p>
        </w:tc>
        <w:tc>
          <w:tcPr>
            <w:tcW w:w="3386" w:type="dxa"/>
            <w:shd w:val="clear" w:color="auto" w:fill="FFFFFF" w:themeFill="background1"/>
          </w:tcPr>
          <w:p w14:paraId="232221E9"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公共基础课</w:t>
            </w:r>
          </w:p>
        </w:tc>
        <w:tc>
          <w:tcPr>
            <w:tcW w:w="2092" w:type="dxa"/>
            <w:shd w:val="clear" w:color="auto" w:fill="FFFFFF" w:themeFill="background1"/>
          </w:tcPr>
          <w:p w14:paraId="6F7B9AD1"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1404</w:t>
            </w:r>
          </w:p>
        </w:tc>
        <w:tc>
          <w:tcPr>
            <w:tcW w:w="2019" w:type="dxa"/>
            <w:shd w:val="clear" w:color="auto" w:fill="FFFFFF" w:themeFill="background1"/>
          </w:tcPr>
          <w:p w14:paraId="73EF4673"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33%</w:t>
            </w:r>
          </w:p>
        </w:tc>
      </w:tr>
      <w:tr w:rsidR="00864242" w:rsidRPr="00FF6BB5" w14:paraId="15A40163" w14:textId="77777777" w:rsidTr="00864242">
        <w:trPr>
          <w:jc w:val="center"/>
        </w:trPr>
        <w:tc>
          <w:tcPr>
            <w:tcW w:w="1843" w:type="dxa"/>
            <w:shd w:val="clear" w:color="auto" w:fill="FFFFFF" w:themeFill="background1"/>
          </w:tcPr>
          <w:p w14:paraId="5628FA36"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lastRenderedPageBreak/>
              <w:t>2</w:t>
            </w:r>
          </w:p>
        </w:tc>
        <w:tc>
          <w:tcPr>
            <w:tcW w:w="3386" w:type="dxa"/>
            <w:shd w:val="clear" w:color="auto" w:fill="FFFFFF" w:themeFill="background1"/>
          </w:tcPr>
          <w:p w14:paraId="7D13C22E"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专业基础课</w:t>
            </w:r>
          </w:p>
        </w:tc>
        <w:tc>
          <w:tcPr>
            <w:tcW w:w="2092" w:type="dxa"/>
            <w:shd w:val="clear" w:color="auto" w:fill="FFFFFF" w:themeFill="background1"/>
          </w:tcPr>
          <w:p w14:paraId="7A0D535F" w14:textId="77777777" w:rsidR="00864242" w:rsidRPr="00FF6BB5" w:rsidRDefault="00864242" w:rsidP="00864242">
            <w:pPr>
              <w:spacing w:before="34" w:line="480" w:lineRule="exact"/>
              <w:ind w:left="20" w:right="462"/>
              <w:jc w:val="center"/>
              <w:rPr>
                <w:rFonts w:asciiTheme="minorEastAsia" w:hAnsiTheme="minorEastAsia"/>
                <w:b/>
                <w:bCs/>
                <w:color w:val="000000"/>
                <w:szCs w:val="21"/>
              </w:rPr>
            </w:pPr>
            <w:r w:rsidRPr="00FF6BB5">
              <w:rPr>
                <w:rFonts w:asciiTheme="minorEastAsia" w:hAnsiTheme="minorEastAsia"/>
                <w:b/>
                <w:bCs/>
                <w:color w:val="000000"/>
                <w:szCs w:val="21"/>
              </w:rPr>
              <w:t xml:space="preserve">    </w:t>
            </w:r>
            <w:r w:rsidRPr="00FF6BB5">
              <w:rPr>
                <w:rFonts w:asciiTheme="minorEastAsia" w:hAnsiTheme="minorEastAsia" w:hint="eastAsia"/>
                <w:b/>
                <w:bCs/>
                <w:color w:val="000000"/>
                <w:szCs w:val="21"/>
              </w:rPr>
              <w:t>1692</w:t>
            </w:r>
          </w:p>
        </w:tc>
        <w:tc>
          <w:tcPr>
            <w:tcW w:w="2019" w:type="dxa"/>
            <w:shd w:val="clear" w:color="auto" w:fill="FFFFFF" w:themeFill="background1"/>
          </w:tcPr>
          <w:p w14:paraId="6C445CAB"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40%</w:t>
            </w:r>
          </w:p>
        </w:tc>
      </w:tr>
      <w:tr w:rsidR="00864242" w:rsidRPr="00FF6BB5" w14:paraId="0F0100E0" w14:textId="77777777" w:rsidTr="00864242">
        <w:trPr>
          <w:jc w:val="center"/>
        </w:trPr>
        <w:tc>
          <w:tcPr>
            <w:tcW w:w="1843" w:type="dxa"/>
            <w:shd w:val="clear" w:color="auto" w:fill="FFFFFF" w:themeFill="background1"/>
          </w:tcPr>
          <w:p w14:paraId="4FD5F0C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3</w:t>
            </w:r>
          </w:p>
        </w:tc>
        <w:tc>
          <w:tcPr>
            <w:tcW w:w="3386" w:type="dxa"/>
            <w:shd w:val="clear" w:color="auto" w:fill="FFFFFF" w:themeFill="background1"/>
          </w:tcPr>
          <w:p w14:paraId="5D82FCE0"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专业核心课</w:t>
            </w:r>
          </w:p>
        </w:tc>
        <w:tc>
          <w:tcPr>
            <w:tcW w:w="2092" w:type="dxa"/>
            <w:shd w:val="clear" w:color="auto" w:fill="FFFFFF" w:themeFill="background1"/>
          </w:tcPr>
          <w:p w14:paraId="052BFD83"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828</w:t>
            </w:r>
          </w:p>
        </w:tc>
        <w:tc>
          <w:tcPr>
            <w:tcW w:w="2019" w:type="dxa"/>
            <w:shd w:val="clear" w:color="auto" w:fill="FFFFFF" w:themeFill="background1"/>
          </w:tcPr>
          <w:p w14:paraId="03A93FCB"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19%</w:t>
            </w:r>
          </w:p>
        </w:tc>
      </w:tr>
      <w:tr w:rsidR="00864242" w:rsidRPr="00FF6BB5" w14:paraId="637A2B75" w14:textId="77777777" w:rsidTr="00864242">
        <w:trPr>
          <w:jc w:val="center"/>
        </w:trPr>
        <w:tc>
          <w:tcPr>
            <w:tcW w:w="1843" w:type="dxa"/>
            <w:shd w:val="clear" w:color="auto" w:fill="FFFFFF" w:themeFill="background1"/>
          </w:tcPr>
          <w:p w14:paraId="348B58B5"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4</w:t>
            </w:r>
          </w:p>
        </w:tc>
        <w:tc>
          <w:tcPr>
            <w:tcW w:w="3386" w:type="dxa"/>
            <w:shd w:val="clear" w:color="auto" w:fill="FFFFFF" w:themeFill="background1"/>
          </w:tcPr>
          <w:p w14:paraId="60D6EE9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实习</w:t>
            </w:r>
            <w:r w:rsidRPr="00FF6BB5">
              <w:rPr>
                <w:rFonts w:asciiTheme="minorEastAsia" w:hAnsiTheme="minorEastAsia" w:hint="eastAsia"/>
                <w:b/>
                <w:bCs/>
                <w:color w:val="000000"/>
                <w:szCs w:val="21"/>
              </w:rPr>
              <w:t>实训</w:t>
            </w:r>
          </w:p>
        </w:tc>
        <w:tc>
          <w:tcPr>
            <w:tcW w:w="2092" w:type="dxa"/>
            <w:shd w:val="clear" w:color="auto" w:fill="FFFFFF" w:themeFill="background1"/>
          </w:tcPr>
          <w:p w14:paraId="308C2B11" w14:textId="77777777" w:rsidR="00864242" w:rsidRPr="00FF6BB5" w:rsidRDefault="00864242" w:rsidP="00864242">
            <w:pPr>
              <w:spacing w:before="34" w:line="480" w:lineRule="exact"/>
              <w:ind w:left="20" w:right="462"/>
              <w:jc w:val="center"/>
              <w:rPr>
                <w:rFonts w:asciiTheme="minorEastAsia" w:hAnsiTheme="minorEastAsia"/>
                <w:b/>
                <w:bCs/>
                <w:color w:val="000000"/>
                <w:szCs w:val="21"/>
              </w:rPr>
            </w:pPr>
            <w:r w:rsidRPr="00FF6BB5">
              <w:rPr>
                <w:rFonts w:asciiTheme="minorEastAsia" w:hAnsiTheme="minorEastAsia"/>
                <w:b/>
                <w:bCs/>
                <w:color w:val="000000"/>
                <w:szCs w:val="21"/>
              </w:rPr>
              <w:t xml:space="preserve">     </w:t>
            </w:r>
            <w:r w:rsidRPr="00FF6BB5">
              <w:rPr>
                <w:rFonts w:asciiTheme="minorEastAsia" w:hAnsiTheme="minorEastAsia" w:hint="eastAsia"/>
                <w:b/>
                <w:bCs/>
                <w:color w:val="000000"/>
                <w:szCs w:val="21"/>
              </w:rPr>
              <w:t>324</w:t>
            </w:r>
          </w:p>
        </w:tc>
        <w:tc>
          <w:tcPr>
            <w:tcW w:w="2019" w:type="dxa"/>
            <w:shd w:val="clear" w:color="auto" w:fill="FFFFFF" w:themeFill="background1"/>
          </w:tcPr>
          <w:p w14:paraId="0C5CE99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8%</w:t>
            </w:r>
          </w:p>
        </w:tc>
      </w:tr>
      <w:tr w:rsidR="00864242" w:rsidRPr="00FF6BB5" w14:paraId="48650D1B" w14:textId="77777777" w:rsidTr="00864242">
        <w:trPr>
          <w:jc w:val="center"/>
        </w:trPr>
        <w:tc>
          <w:tcPr>
            <w:tcW w:w="1843" w:type="dxa"/>
            <w:shd w:val="clear" w:color="auto" w:fill="FFFFFF" w:themeFill="background1"/>
          </w:tcPr>
          <w:p w14:paraId="60E20D0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合计</w:t>
            </w:r>
          </w:p>
        </w:tc>
        <w:tc>
          <w:tcPr>
            <w:tcW w:w="3386" w:type="dxa"/>
            <w:shd w:val="clear" w:color="auto" w:fill="FFFFFF" w:themeFill="background1"/>
          </w:tcPr>
          <w:p w14:paraId="5B1ACA77"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总学时</w:t>
            </w:r>
          </w:p>
        </w:tc>
        <w:tc>
          <w:tcPr>
            <w:tcW w:w="2092" w:type="dxa"/>
            <w:shd w:val="clear" w:color="auto" w:fill="FFFFFF" w:themeFill="background1"/>
          </w:tcPr>
          <w:p w14:paraId="2DD619EA"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4248</w:t>
            </w:r>
          </w:p>
        </w:tc>
        <w:tc>
          <w:tcPr>
            <w:tcW w:w="2019" w:type="dxa"/>
            <w:shd w:val="clear" w:color="auto" w:fill="FFFFFF" w:themeFill="background1"/>
          </w:tcPr>
          <w:p w14:paraId="09ACE1F4"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100%</w:t>
            </w:r>
          </w:p>
        </w:tc>
      </w:tr>
    </w:tbl>
    <w:p w14:paraId="67B498E0" w14:textId="77777777" w:rsidR="006063F3" w:rsidRDefault="006063F3" w:rsidP="006063F3">
      <w:pPr>
        <w:pStyle w:val="a9"/>
        <w:spacing w:line="440" w:lineRule="exact"/>
        <w:ind w:left="284" w:firstLineChars="0" w:firstLine="0"/>
        <w:rPr>
          <w:rFonts w:asciiTheme="minorEastAsia" w:hAnsiTheme="minorEastAsia"/>
          <w:b/>
          <w:color w:val="000000"/>
          <w:sz w:val="28"/>
          <w:szCs w:val="28"/>
        </w:rPr>
      </w:pPr>
    </w:p>
    <w:p w14:paraId="1659C1F0" w14:textId="77777777" w:rsidR="006063F3" w:rsidRDefault="006063F3" w:rsidP="006063F3">
      <w:pPr>
        <w:pStyle w:val="a9"/>
        <w:spacing w:line="440" w:lineRule="exact"/>
        <w:ind w:left="284" w:firstLineChars="0" w:firstLine="0"/>
        <w:rPr>
          <w:rFonts w:asciiTheme="minorEastAsia" w:hAnsiTheme="minorEastAsia"/>
          <w:b/>
          <w:color w:val="000000"/>
          <w:sz w:val="28"/>
          <w:szCs w:val="28"/>
        </w:rPr>
      </w:pPr>
    </w:p>
    <w:p w14:paraId="0C71D1A2" w14:textId="3A8FA17D" w:rsidR="0064430A" w:rsidRPr="00FF6BB5" w:rsidRDefault="0064430A" w:rsidP="0099699D">
      <w:pPr>
        <w:pStyle w:val="a9"/>
        <w:numPr>
          <w:ilvl w:val="0"/>
          <w:numId w:val="3"/>
        </w:numPr>
        <w:spacing w:line="440" w:lineRule="exact"/>
        <w:ind w:left="284" w:firstLineChars="0" w:hanging="567"/>
        <w:rPr>
          <w:rFonts w:asciiTheme="minorEastAsia" w:hAnsiTheme="minorEastAsia"/>
          <w:b/>
          <w:color w:val="000000"/>
          <w:sz w:val="28"/>
          <w:szCs w:val="28"/>
        </w:rPr>
      </w:pPr>
      <w:r w:rsidRPr="00FF6BB5">
        <w:rPr>
          <w:rFonts w:asciiTheme="minorEastAsia" w:hAnsiTheme="minorEastAsia"/>
          <w:b/>
          <w:color w:val="000000"/>
          <w:sz w:val="28"/>
          <w:szCs w:val="28"/>
        </w:rPr>
        <w:t>“3+2”</w:t>
      </w:r>
      <w:r w:rsidRPr="00FF6BB5">
        <w:rPr>
          <w:rFonts w:asciiTheme="minorEastAsia" w:hAnsiTheme="minorEastAsia" w:hint="eastAsia"/>
          <w:b/>
          <w:color w:val="000000"/>
          <w:sz w:val="28"/>
          <w:szCs w:val="28"/>
        </w:rPr>
        <w:t>中高职衔接航空服务专业教学计划进程表</w:t>
      </w:r>
    </w:p>
    <w:tbl>
      <w:tblPr>
        <w:tblStyle w:val="aa"/>
        <w:tblW w:w="10632"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
        <w:gridCol w:w="2059"/>
        <w:gridCol w:w="545"/>
        <w:gridCol w:w="546"/>
        <w:gridCol w:w="456"/>
        <w:gridCol w:w="562"/>
        <w:gridCol w:w="558"/>
        <w:gridCol w:w="562"/>
        <w:gridCol w:w="458"/>
        <w:gridCol w:w="458"/>
        <w:gridCol w:w="458"/>
        <w:gridCol w:w="458"/>
        <w:gridCol w:w="456"/>
        <w:gridCol w:w="456"/>
        <w:gridCol w:w="458"/>
        <w:gridCol w:w="458"/>
        <w:gridCol w:w="562"/>
        <w:gridCol w:w="563"/>
      </w:tblGrid>
      <w:tr w:rsidR="0064430A" w:rsidRPr="00FF6BB5" w14:paraId="6A73E943" w14:textId="77777777" w:rsidTr="0064430A">
        <w:tc>
          <w:tcPr>
            <w:tcW w:w="567" w:type="dxa"/>
            <w:vMerge w:val="restart"/>
            <w:vAlign w:val="center"/>
          </w:tcPr>
          <w:p w14:paraId="0583E53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课程类型</w:t>
            </w:r>
          </w:p>
        </w:tc>
        <w:tc>
          <w:tcPr>
            <w:tcW w:w="2128" w:type="dxa"/>
            <w:vMerge w:val="restart"/>
            <w:vAlign w:val="center"/>
          </w:tcPr>
          <w:p w14:paraId="2FFDD6C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课程名称</w:t>
            </w:r>
          </w:p>
        </w:tc>
        <w:tc>
          <w:tcPr>
            <w:tcW w:w="552" w:type="dxa"/>
            <w:vMerge w:val="restart"/>
            <w:vAlign w:val="center"/>
          </w:tcPr>
          <w:p w14:paraId="38269CE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课程性质</w:t>
            </w:r>
          </w:p>
        </w:tc>
        <w:tc>
          <w:tcPr>
            <w:tcW w:w="553" w:type="dxa"/>
            <w:vMerge w:val="restart"/>
            <w:vAlign w:val="center"/>
          </w:tcPr>
          <w:p w14:paraId="3C5D9A9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考核方式</w:t>
            </w:r>
          </w:p>
        </w:tc>
        <w:tc>
          <w:tcPr>
            <w:tcW w:w="422" w:type="dxa"/>
            <w:vMerge w:val="restart"/>
            <w:vAlign w:val="center"/>
          </w:tcPr>
          <w:p w14:paraId="6DFF67F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学分</w:t>
            </w:r>
          </w:p>
        </w:tc>
        <w:tc>
          <w:tcPr>
            <w:tcW w:w="1685" w:type="dxa"/>
            <w:gridSpan w:val="3"/>
            <w:vAlign w:val="center"/>
          </w:tcPr>
          <w:p w14:paraId="7A437C6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学时分配</w:t>
            </w:r>
          </w:p>
        </w:tc>
        <w:tc>
          <w:tcPr>
            <w:tcW w:w="4725" w:type="dxa"/>
            <w:gridSpan w:val="10"/>
            <w:vAlign w:val="center"/>
          </w:tcPr>
          <w:p w14:paraId="0A07DB4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学期及学时分配</w:t>
            </w:r>
          </w:p>
        </w:tc>
      </w:tr>
      <w:tr w:rsidR="0064430A" w:rsidRPr="00FF6BB5" w14:paraId="37F15A81" w14:textId="77777777" w:rsidTr="0064430A">
        <w:tc>
          <w:tcPr>
            <w:tcW w:w="567" w:type="dxa"/>
            <w:vMerge/>
            <w:vAlign w:val="center"/>
          </w:tcPr>
          <w:p w14:paraId="7BC8B190"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Merge/>
            <w:vAlign w:val="center"/>
          </w:tcPr>
          <w:p w14:paraId="5D50D5AD" w14:textId="77777777" w:rsidR="0064430A" w:rsidRPr="00FF6BB5" w:rsidRDefault="0064430A" w:rsidP="0064430A">
            <w:pPr>
              <w:pStyle w:val="Default"/>
              <w:jc w:val="center"/>
              <w:rPr>
                <w:rFonts w:asciiTheme="minorEastAsia" w:eastAsiaTheme="minorEastAsia" w:hAnsiTheme="minorEastAsia"/>
                <w:sz w:val="16"/>
                <w:szCs w:val="16"/>
              </w:rPr>
            </w:pPr>
          </w:p>
        </w:tc>
        <w:tc>
          <w:tcPr>
            <w:tcW w:w="552" w:type="dxa"/>
            <w:vMerge/>
            <w:vAlign w:val="center"/>
          </w:tcPr>
          <w:p w14:paraId="01222B23" w14:textId="77777777" w:rsidR="0064430A" w:rsidRPr="00FF6BB5" w:rsidRDefault="0064430A" w:rsidP="0064430A">
            <w:pPr>
              <w:pStyle w:val="Default"/>
              <w:jc w:val="center"/>
              <w:rPr>
                <w:rFonts w:asciiTheme="minorEastAsia" w:eastAsiaTheme="minorEastAsia" w:hAnsiTheme="minorEastAsia"/>
                <w:sz w:val="16"/>
                <w:szCs w:val="16"/>
              </w:rPr>
            </w:pPr>
          </w:p>
        </w:tc>
        <w:tc>
          <w:tcPr>
            <w:tcW w:w="553" w:type="dxa"/>
            <w:vMerge/>
            <w:vAlign w:val="center"/>
          </w:tcPr>
          <w:p w14:paraId="16DD96A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Merge/>
            <w:vAlign w:val="center"/>
          </w:tcPr>
          <w:p w14:paraId="4DE9AD0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189FF6D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理论</w:t>
            </w:r>
          </w:p>
        </w:tc>
        <w:tc>
          <w:tcPr>
            <w:tcW w:w="559" w:type="dxa"/>
            <w:vAlign w:val="center"/>
          </w:tcPr>
          <w:p w14:paraId="4BCE747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实践</w:t>
            </w:r>
          </w:p>
        </w:tc>
        <w:tc>
          <w:tcPr>
            <w:tcW w:w="563" w:type="dxa"/>
            <w:vAlign w:val="center"/>
          </w:tcPr>
          <w:p w14:paraId="4A5706E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小计</w:t>
            </w:r>
          </w:p>
        </w:tc>
        <w:tc>
          <w:tcPr>
            <w:tcW w:w="458" w:type="dxa"/>
            <w:vAlign w:val="center"/>
          </w:tcPr>
          <w:p w14:paraId="07B151B9" w14:textId="77777777" w:rsidR="0064430A" w:rsidRPr="00FF6BB5" w:rsidRDefault="0064430A" w:rsidP="0064430A">
            <w:pPr>
              <w:pStyle w:val="Default"/>
              <w:jc w:val="center"/>
              <w:rPr>
                <w:rFonts w:asciiTheme="minorEastAsia" w:eastAsiaTheme="minorEastAsia" w:hAnsiTheme="minorEastAsia"/>
                <w:sz w:val="16"/>
                <w:szCs w:val="16"/>
              </w:rPr>
            </w:pPr>
            <w:proofErr w:type="gramStart"/>
            <w:r w:rsidRPr="00FF6BB5">
              <w:rPr>
                <w:rFonts w:asciiTheme="minorEastAsia" w:eastAsiaTheme="minorEastAsia" w:hAnsiTheme="minorEastAsia" w:hint="eastAsia"/>
                <w:sz w:val="16"/>
                <w:szCs w:val="16"/>
              </w:rPr>
              <w:t>一</w:t>
            </w:r>
            <w:proofErr w:type="gramEnd"/>
          </w:p>
        </w:tc>
        <w:tc>
          <w:tcPr>
            <w:tcW w:w="458" w:type="dxa"/>
            <w:vAlign w:val="center"/>
          </w:tcPr>
          <w:p w14:paraId="3898CC5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二</w:t>
            </w:r>
          </w:p>
        </w:tc>
        <w:tc>
          <w:tcPr>
            <w:tcW w:w="458" w:type="dxa"/>
            <w:vAlign w:val="center"/>
          </w:tcPr>
          <w:p w14:paraId="58E4374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三</w:t>
            </w:r>
          </w:p>
        </w:tc>
        <w:tc>
          <w:tcPr>
            <w:tcW w:w="458" w:type="dxa"/>
            <w:vAlign w:val="center"/>
          </w:tcPr>
          <w:p w14:paraId="462909B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四</w:t>
            </w:r>
          </w:p>
        </w:tc>
        <w:tc>
          <w:tcPr>
            <w:tcW w:w="422" w:type="dxa"/>
            <w:vAlign w:val="center"/>
          </w:tcPr>
          <w:p w14:paraId="2F676FE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五</w:t>
            </w:r>
          </w:p>
        </w:tc>
        <w:tc>
          <w:tcPr>
            <w:tcW w:w="422" w:type="dxa"/>
            <w:vAlign w:val="center"/>
          </w:tcPr>
          <w:p w14:paraId="2E3DAFE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六</w:t>
            </w:r>
          </w:p>
        </w:tc>
        <w:tc>
          <w:tcPr>
            <w:tcW w:w="458" w:type="dxa"/>
            <w:vAlign w:val="center"/>
          </w:tcPr>
          <w:p w14:paraId="0F917AA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七</w:t>
            </w:r>
          </w:p>
        </w:tc>
        <w:tc>
          <w:tcPr>
            <w:tcW w:w="458" w:type="dxa"/>
            <w:vAlign w:val="center"/>
          </w:tcPr>
          <w:p w14:paraId="5B1BDED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八</w:t>
            </w:r>
          </w:p>
        </w:tc>
        <w:tc>
          <w:tcPr>
            <w:tcW w:w="566" w:type="dxa"/>
            <w:vAlign w:val="center"/>
          </w:tcPr>
          <w:p w14:paraId="5740CD7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九</w:t>
            </w:r>
          </w:p>
        </w:tc>
        <w:tc>
          <w:tcPr>
            <w:tcW w:w="567" w:type="dxa"/>
            <w:vAlign w:val="center"/>
          </w:tcPr>
          <w:p w14:paraId="6C168B7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十</w:t>
            </w:r>
          </w:p>
        </w:tc>
      </w:tr>
      <w:tr w:rsidR="0064430A" w:rsidRPr="00FF6BB5" w14:paraId="65DA9BD5" w14:textId="77777777" w:rsidTr="0064430A">
        <w:tc>
          <w:tcPr>
            <w:tcW w:w="567" w:type="dxa"/>
            <w:vMerge w:val="restart"/>
            <w:vAlign w:val="center"/>
          </w:tcPr>
          <w:p w14:paraId="4129CD8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公共基础课</w:t>
            </w:r>
          </w:p>
        </w:tc>
        <w:tc>
          <w:tcPr>
            <w:tcW w:w="2128" w:type="dxa"/>
          </w:tcPr>
          <w:p w14:paraId="7BBE4C2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语文</w:t>
            </w:r>
          </w:p>
        </w:tc>
        <w:tc>
          <w:tcPr>
            <w:tcW w:w="552" w:type="dxa"/>
            <w:vAlign w:val="center"/>
          </w:tcPr>
          <w:p w14:paraId="4E7CFA3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B970B4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C98AF0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2</w:t>
            </w:r>
          </w:p>
        </w:tc>
        <w:tc>
          <w:tcPr>
            <w:tcW w:w="563" w:type="dxa"/>
            <w:vAlign w:val="center"/>
          </w:tcPr>
          <w:p w14:paraId="6880AD7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216</w:t>
            </w:r>
          </w:p>
        </w:tc>
        <w:tc>
          <w:tcPr>
            <w:tcW w:w="559" w:type="dxa"/>
            <w:vAlign w:val="center"/>
          </w:tcPr>
          <w:p w14:paraId="2B8C627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43AB133A" w14:textId="77777777" w:rsidR="0064430A" w:rsidRPr="00FF6BB5" w:rsidRDefault="00864242"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216</w:t>
            </w:r>
          </w:p>
        </w:tc>
        <w:tc>
          <w:tcPr>
            <w:tcW w:w="458" w:type="dxa"/>
            <w:vAlign w:val="center"/>
          </w:tcPr>
          <w:p w14:paraId="150D6C4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3F00330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05B1FC0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181DFDF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51A3F43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9DDEBB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1A92C6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219C34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165AD3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4B243AA"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7C7A4124" w14:textId="77777777" w:rsidTr="0064430A">
        <w:tc>
          <w:tcPr>
            <w:tcW w:w="567" w:type="dxa"/>
            <w:vMerge/>
            <w:vAlign w:val="center"/>
          </w:tcPr>
          <w:p w14:paraId="0E993ABC"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276EF78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数学</w:t>
            </w:r>
          </w:p>
        </w:tc>
        <w:tc>
          <w:tcPr>
            <w:tcW w:w="552" w:type="dxa"/>
            <w:vAlign w:val="center"/>
          </w:tcPr>
          <w:p w14:paraId="671B60A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05768E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460C41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8</w:t>
            </w:r>
          </w:p>
        </w:tc>
        <w:tc>
          <w:tcPr>
            <w:tcW w:w="563" w:type="dxa"/>
            <w:vAlign w:val="center"/>
          </w:tcPr>
          <w:p w14:paraId="1F4F22C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144</w:t>
            </w:r>
          </w:p>
        </w:tc>
        <w:tc>
          <w:tcPr>
            <w:tcW w:w="559" w:type="dxa"/>
            <w:vAlign w:val="center"/>
          </w:tcPr>
          <w:p w14:paraId="39F5511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1335507A" w14:textId="77777777" w:rsidR="0064430A" w:rsidRPr="00FF6BB5" w:rsidRDefault="00864242"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144</w:t>
            </w:r>
          </w:p>
        </w:tc>
        <w:tc>
          <w:tcPr>
            <w:tcW w:w="458" w:type="dxa"/>
            <w:vAlign w:val="center"/>
          </w:tcPr>
          <w:p w14:paraId="7F5D1FB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3297006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65F672F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AA52C8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DA9CC6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61335F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A0A984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37FC6B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27F615F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6B4ADBF"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611134C" w14:textId="77777777" w:rsidTr="0064430A">
        <w:tc>
          <w:tcPr>
            <w:tcW w:w="567" w:type="dxa"/>
            <w:vMerge/>
            <w:vAlign w:val="center"/>
          </w:tcPr>
          <w:p w14:paraId="7921EA3A"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25239F7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 xml:space="preserve">英语　</w:t>
            </w:r>
          </w:p>
        </w:tc>
        <w:tc>
          <w:tcPr>
            <w:tcW w:w="552" w:type="dxa"/>
            <w:vAlign w:val="center"/>
          </w:tcPr>
          <w:p w14:paraId="62AA785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0D6A99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0634205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r w:rsidRPr="00FF6BB5">
              <w:rPr>
                <w:rFonts w:asciiTheme="minorEastAsia" w:eastAsiaTheme="minorEastAsia" w:hAnsiTheme="minorEastAsia"/>
                <w:sz w:val="16"/>
                <w:szCs w:val="16"/>
              </w:rPr>
              <w:t>0</w:t>
            </w:r>
          </w:p>
        </w:tc>
        <w:tc>
          <w:tcPr>
            <w:tcW w:w="563" w:type="dxa"/>
            <w:vAlign w:val="center"/>
          </w:tcPr>
          <w:p w14:paraId="18C90BA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360</w:t>
            </w:r>
          </w:p>
        </w:tc>
        <w:tc>
          <w:tcPr>
            <w:tcW w:w="559" w:type="dxa"/>
            <w:vAlign w:val="center"/>
          </w:tcPr>
          <w:p w14:paraId="73D02CE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14568437" w14:textId="77777777" w:rsidR="0064430A" w:rsidRPr="00FF6BB5" w:rsidRDefault="00864242"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360</w:t>
            </w:r>
          </w:p>
        </w:tc>
        <w:tc>
          <w:tcPr>
            <w:tcW w:w="458" w:type="dxa"/>
            <w:vAlign w:val="center"/>
          </w:tcPr>
          <w:p w14:paraId="561AE8C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6160057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3BBF49E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3483E7C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4360BA74"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0DDCE3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83C877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1525D3B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6" w:type="dxa"/>
            <w:vAlign w:val="center"/>
          </w:tcPr>
          <w:p w14:paraId="673729F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4A52659D"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687DAFC" w14:textId="77777777" w:rsidTr="0064430A">
        <w:tc>
          <w:tcPr>
            <w:tcW w:w="567" w:type="dxa"/>
            <w:vMerge/>
            <w:vAlign w:val="center"/>
          </w:tcPr>
          <w:p w14:paraId="681E2D96"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68C7D1A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计算机应用基础</w:t>
            </w:r>
          </w:p>
        </w:tc>
        <w:tc>
          <w:tcPr>
            <w:tcW w:w="552" w:type="dxa"/>
            <w:vAlign w:val="center"/>
          </w:tcPr>
          <w:p w14:paraId="54C388D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C65029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7A20F89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8</w:t>
            </w:r>
          </w:p>
        </w:tc>
        <w:tc>
          <w:tcPr>
            <w:tcW w:w="563" w:type="dxa"/>
            <w:vAlign w:val="center"/>
          </w:tcPr>
          <w:p w14:paraId="5DEE0A2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42</w:t>
            </w:r>
          </w:p>
        </w:tc>
        <w:tc>
          <w:tcPr>
            <w:tcW w:w="559" w:type="dxa"/>
            <w:vAlign w:val="center"/>
          </w:tcPr>
          <w:p w14:paraId="10077A4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102</w:t>
            </w:r>
          </w:p>
        </w:tc>
        <w:tc>
          <w:tcPr>
            <w:tcW w:w="563" w:type="dxa"/>
            <w:vAlign w:val="center"/>
          </w:tcPr>
          <w:p w14:paraId="09EA5A3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144</w:t>
            </w:r>
          </w:p>
        </w:tc>
        <w:tc>
          <w:tcPr>
            <w:tcW w:w="458" w:type="dxa"/>
            <w:vAlign w:val="center"/>
          </w:tcPr>
          <w:p w14:paraId="7E93F62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D58026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108</w:t>
            </w:r>
          </w:p>
        </w:tc>
        <w:tc>
          <w:tcPr>
            <w:tcW w:w="458" w:type="dxa"/>
            <w:vAlign w:val="center"/>
          </w:tcPr>
          <w:p w14:paraId="0460EC2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551747C"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0EE6F5E"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6335D7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B9467E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0763F1E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2044CA45"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A108340"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C35CE5F" w14:textId="77777777" w:rsidTr="0064430A">
        <w:tc>
          <w:tcPr>
            <w:tcW w:w="567" w:type="dxa"/>
            <w:vMerge/>
            <w:vAlign w:val="center"/>
          </w:tcPr>
          <w:p w14:paraId="14E8B9E2"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3F2FDFC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职业生涯规划</w:t>
            </w:r>
          </w:p>
        </w:tc>
        <w:tc>
          <w:tcPr>
            <w:tcW w:w="552" w:type="dxa"/>
            <w:vAlign w:val="center"/>
          </w:tcPr>
          <w:p w14:paraId="2AA7C1F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00C9B65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5565009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1ED5A58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053B580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50ADACC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31CB62F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62A1129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853422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D1D084B"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DD3D4F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29E495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D709C9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434551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46B09C6F"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06E22B3"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9D1FD47" w14:textId="77777777" w:rsidTr="0064430A">
        <w:tc>
          <w:tcPr>
            <w:tcW w:w="567" w:type="dxa"/>
            <w:vMerge/>
            <w:vAlign w:val="center"/>
          </w:tcPr>
          <w:p w14:paraId="573AE5D5"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0990012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哲学与人生</w:t>
            </w:r>
          </w:p>
        </w:tc>
        <w:tc>
          <w:tcPr>
            <w:tcW w:w="552" w:type="dxa"/>
            <w:vAlign w:val="center"/>
          </w:tcPr>
          <w:p w14:paraId="7487D13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1972D5D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6583953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04004A9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1A39E35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39D23BD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514EA7C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186929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2B2B83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D53195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4800BB68"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5F226E9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6F90FE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BE3556C"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B5107E5"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EA8B91B"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69F059B7" w14:textId="77777777" w:rsidTr="0064430A">
        <w:tc>
          <w:tcPr>
            <w:tcW w:w="567" w:type="dxa"/>
            <w:vMerge/>
            <w:vAlign w:val="center"/>
          </w:tcPr>
          <w:p w14:paraId="27EE56A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7D7FE21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职业道德与法律</w:t>
            </w:r>
          </w:p>
        </w:tc>
        <w:tc>
          <w:tcPr>
            <w:tcW w:w="552" w:type="dxa"/>
            <w:vAlign w:val="center"/>
          </w:tcPr>
          <w:p w14:paraId="2E10A15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F0B119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76AE155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0F7645E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4764CD3E"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012295F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26DF374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C57D0B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2FEEFDD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E8D2547"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7DBFE8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DBFF32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7E114C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0E649A4"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5DA3F96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76A31883"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215E1DA" w14:textId="77777777" w:rsidTr="0064430A">
        <w:tc>
          <w:tcPr>
            <w:tcW w:w="567" w:type="dxa"/>
            <w:vMerge/>
            <w:vAlign w:val="center"/>
          </w:tcPr>
          <w:p w14:paraId="44AEB2B2"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7D0A421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经济政治与社会</w:t>
            </w:r>
          </w:p>
        </w:tc>
        <w:tc>
          <w:tcPr>
            <w:tcW w:w="552" w:type="dxa"/>
            <w:vAlign w:val="center"/>
          </w:tcPr>
          <w:p w14:paraId="0D97182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886138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4AA875A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3BB5EC9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4D4353A5"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2AECD08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5A07F6D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E94D03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E03FC4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69F33D23"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37D4AC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8AA465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759BBE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88AFC5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6FE7005"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6A1C131B"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E798197" w14:textId="77777777" w:rsidTr="0064430A">
        <w:tc>
          <w:tcPr>
            <w:tcW w:w="567" w:type="dxa"/>
            <w:vMerge/>
            <w:vAlign w:val="center"/>
          </w:tcPr>
          <w:p w14:paraId="2C864961"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36B9D84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体育与健康</w:t>
            </w:r>
          </w:p>
        </w:tc>
        <w:tc>
          <w:tcPr>
            <w:tcW w:w="552" w:type="dxa"/>
            <w:vAlign w:val="center"/>
          </w:tcPr>
          <w:p w14:paraId="12AA943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350541A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25B4493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2</w:t>
            </w:r>
          </w:p>
        </w:tc>
        <w:tc>
          <w:tcPr>
            <w:tcW w:w="563" w:type="dxa"/>
            <w:vAlign w:val="center"/>
          </w:tcPr>
          <w:p w14:paraId="1069502C"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33355A4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216</w:t>
            </w:r>
          </w:p>
        </w:tc>
        <w:tc>
          <w:tcPr>
            <w:tcW w:w="563" w:type="dxa"/>
            <w:vAlign w:val="center"/>
          </w:tcPr>
          <w:p w14:paraId="20D4919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216</w:t>
            </w:r>
          </w:p>
        </w:tc>
        <w:tc>
          <w:tcPr>
            <w:tcW w:w="458" w:type="dxa"/>
            <w:vAlign w:val="center"/>
          </w:tcPr>
          <w:p w14:paraId="15E2DC4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3B2931A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3662FE2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0EBC1AB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615AD44C"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48F495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7FC7CD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6C4F45C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6" w:type="dxa"/>
            <w:vAlign w:val="center"/>
          </w:tcPr>
          <w:p w14:paraId="3834200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42BCC25F"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25C5CE49" w14:textId="77777777" w:rsidTr="0064430A">
        <w:tc>
          <w:tcPr>
            <w:tcW w:w="567" w:type="dxa"/>
            <w:vMerge/>
            <w:vAlign w:val="center"/>
          </w:tcPr>
          <w:p w14:paraId="766D57D7"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5BCFD91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职业道德与创业</w:t>
            </w:r>
          </w:p>
        </w:tc>
        <w:tc>
          <w:tcPr>
            <w:tcW w:w="552" w:type="dxa"/>
            <w:vAlign w:val="center"/>
          </w:tcPr>
          <w:p w14:paraId="4FC7A56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3921A27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A6333C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2AC5629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7164B8EF"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4017A6D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6668E71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1772F4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45DBEA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B67591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6D2AEF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2B8DFB4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0ED1D8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3924B8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E68A6E7"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4FD7D2FB"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08E54CD" w14:textId="77777777" w:rsidTr="0064430A">
        <w:tc>
          <w:tcPr>
            <w:tcW w:w="567" w:type="dxa"/>
            <w:vMerge/>
            <w:vAlign w:val="center"/>
          </w:tcPr>
          <w:p w14:paraId="30879DF6"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5DC3BF3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心理健康教育</w:t>
            </w:r>
          </w:p>
        </w:tc>
        <w:tc>
          <w:tcPr>
            <w:tcW w:w="552" w:type="dxa"/>
            <w:vAlign w:val="center"/>
          </w:tcPr>
          <w:p w14:paraId="398C249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506536E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55F8520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326E9D2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58906C4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37971B6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58" w:type="dxa"/>
            <w:vAlign w:val="center"/>
          </w:tcPr>
          <w:p w14:paraId="3B0384C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108B26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5B0446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63BEA7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39FD8E2"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65052A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527EE65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957A17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1DA813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169AED4D"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AA9D3E9" w14:textId="77777777" w:rsidTr="0064430A">
        <w:tc>
          <w:tcPr>
            <w:tcW w:w="567" w:type="dxa"/>
            <w:vMerge/>
            <w:vAlign w:val="center"/>
          </w:tcPr>
          <w:p w14:paraId="7F580E4A"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70293A9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思想道德修养与法律基础</w:t>
            </w:r>
          </w:p>
        </w:tc>
        <w:tc>
          <w:tcPr>
            <w:tcW w:w="552" w:type="dxa"/>
            <w:vAlign w:val="center"/>
          </w:tcPr>
          <w:p w14:paraId="78B8DF7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761856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2347FB5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1B83000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0BA576FF"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65D2D5A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58" w:type="dxa"/>
            <w:vAlign w:val="center"/>
          </w:tcPr>
          <w:p w14:paraId="645C1AC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C7CF2D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07D80D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9C59F2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D77D1E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8BCFF0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590CE0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1F3C4FE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7D1888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6C6FDE23"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07018D8A" w14:textId="77777777" w:rsidTr="0064430A">
        <w:tc>
          <w:tcPr>
            <w:tcW w:w="567" w:type="dxa"/>
            <w:vMerge/>
            <w:vAlign w:val="center"/>
          </w:tcPr>
          <w:p w14:paraId="00335A67"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4D1FE33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毛泽东思想和中国特色</w:t>
            </w:r>
          </w:p>
          <w:p w14:paraId="5B5C2E2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社会主义理论体系概论</w:t>
            </w:r>
          </w:p>
        </w:tc>
        <w:tc>
          <w:tcPr>
            <w:tcW w:w="552" w:type="dxa"/>
            <w:vAlign w:val="center"/>
          </w:tcPr>
          <w:p w14:paraId="7A63D52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2F609F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13E95B3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7A5D2AF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59" w:type="dxa"/>
            <w:vAlign w:val="center"/>
          </w:tcPr>
          <w:p w14:paraId="634530D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706FD1D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58" w:type="dxa"/>
            <w:vAlign w:val="center"/>
          </w:tcPr>
          <w:p w14:paraId="0CD128B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F142D5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41BCD7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9A6929E"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6539450"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F6D7D8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675944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7C6921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6" w:type="dxa"/>
            <w:vAlign w:val="center"/>
          </w:tcPr>
          <w:p w14:paraId="07DFEAA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3438EDA4"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6BE32F39" w14:textId="77777777" w:rsidTr="0064430A">
        <w:tc>
          <w:tcPr>
            <w:tcW w:w="567" w:type="dxa"/>
            <w:vMerge/>
            <w:vAlign w:val="center"/>
          </w:tcPr>
          <w:p w14:paraId="619F9C41"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tcPr>
          <w:p w14:paraId="433A618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形式与政策</w:t>
            </w:r>
          </w:p>
        </w:tc>
        <w:tc>
          <w:tcPr>
            <w:tcW w:w="552" w:type="dxa"/>
            <w:vAlign w:val="center"/>
          </w:tcPr>
          <w:p w14:paraId="31BB36F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638051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E28CE2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p>
        </w:tc>
        <w:tc>
          <w:tcPr>
            <w:tcW w:w="563" w:type="dxa"/>
            <w:vAlign w:val="center"/>
          </w:tcPr>
          <w:p w14:paraId="5E7A677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559" w:type="dxa"/>
            <w:vAlign w:val="center"/>
          </w:tcPr>
          <w:p w14:paraId="18DF44C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485D466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58" w:type="dxa"/>
            <w:vAlign w:val="center"/>
          </w:tcPr>
          <w:p w14:paraId="3D62B04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E11DCA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E4BB1D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8F33D09"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6793C44"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409C6C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61CBF5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7E4C1F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6" w:type="dxa"/>
            <w:vAlign w:val="center"/>
          </w:tcPr>
          <w:p w14:paraId="2DF239CF"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40A0978F"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C69712F" w14:textId="77777777" w:rsidTr="0064430A">
        <w:tc>
          <w:tcPr>
            <w:tcW w:w="3800" w:type="dxa"/>
            <w:gridSpan w:val="4"/>
            <w:vAlign w:val="center"/>
          </w:tcPr>
          <w:p w14:paraId="05979B9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公共基础课小计：1</w:t>
            </w:r>
            <w:r w:rsidRPr="00FF6BB5">
              <w:rPr>
                <w:rFonts w:asciiTheme="minorEastAsia" w:eastAsiaTheme="minorEastAsia" w:hAnsiTheme="minorEastAsia"/>
                <w:sz w:val="16"/>
                <w:szCs w:val="16"/>
              </w:rPr>
              <w:t>404</w:t>
            </w:r>
            <w:r w:rsidRPr="00FF6BB5">
              <w:rPr>
                <w:rFonts w:asciiTheme="minorEastAsia" w:eastAsiaTheme="minorEastAsia" w:hAnsiTheme="minorEastAsia" w:hint="eastAsia"/>
                <w:sz w:val="16"/>
                <w:szCs w:val="16"/>
              </w:rPr>
              <w:t>课时</w:t>
            </w:r>
          </w:p>
        </w:tc>
        <w:tc>
          <w:tcPr>
            <w:tcW w:w="422" w:type="dxa"/>
            <w:vAlign w:val="center"/>
          </w:tcPr>
          <w:p w14:paraId="2438A95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w:t>
            </w:r>
            <w:r w:rsidRPr="00FF6BB5">
              <w:rPr>
                <w:rFonts w:asciiTheme="minorEastAsia" w:eastAsiaTheme="minorEastAsia" w:hAnsiTheme="minorEastAsia"/>
                <w:sz w:val="16"/>
                <w:szCs w:val="16"/>
              </w:rPr>
              <w:t>8</w:t>
            </w:r>
          </w:p>
        </w:tc>
        <w:tc>
          <w:tcPr>
            <w:tcW w:w="563" w:type="dxa"/>
            <w:vAlign w:val="center"/>
          </w:tcPr>
          <w:p w14:paraId="2CC4BB3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086</w:t>
            </w:r>
          </w:p>
        </w:tc>
        <w:tc>
          <w:tcPr>
            <w:tcW w:w="559" w:type="dxa"/>
            <w:vAlign w:val="center"/>
          </w:tcPr>
          <w:p w14:paraId="124EA2D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18</w:t>
            </w:r>
          </w:p>
        </w:tc>
        <w:tc>
          <w:tcPr>
            <w:tcW w:w="563" w:type="dxa"/>
            <w:vAlign w:val="center"/>
          </w:tcPr>
          <w:p w14:paraId="6DCAE47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404</w:t>
            </w:r>
          </w:p>
        </w:tc>
        <w:tc>
          <w:tcPr>
            <w:tcW w:w="458" w:type="dxa"/>
            <w:vAlign w:val="center"/>
          </w:tcPr>
          <w:p w14:paraId="1BAC279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2</w:t>
            </w:r>
            <w:r w:rsidRPr="00FF6BB5">
              <w:rPr>
                <w:rFonts w:asciiTheme="minorEastAsia" w:eastAsiaTheme="minorEastAsia" w:hAnsiTheme="minorEastAsia"/>
                <w:sz w:val="16"/>
                <w:szCs w:val="16"/>
              </w:rPr>
              <w:t>88</w:t>
            </w:r>
          </w:p>
        </w:tc>
        <w:tc>
          <w:tcPr>
            <w:tcW w:w="458" w:type="dxa"/>
            <w:vAlign w:val="center"/>
          </w:tcPr>
          <w:p w14:paraId="36787F4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96</w:t>
            </w:r>
          </w:p>
        </w:tc>
        <w:tc>
          <w:tcPr>
            <w:tcW w:w="458" w:type="dxa"/>
            <w:vAlign w:val="center"/>
          </w:tcPr>
          <w:p w14:paraId="47B7F7C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44</w:t>
            </w:r>
          </w:p>
        </w:tc>
        <w:tc>
          <w:tcPr>
            <w:tcW w:w="458" w:type="dxa"/>
            <w:vAlign w:val="center"/>
          </w:tcPr>
          <w:p w14:paraId="77A9421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44</w:t>
            </w:r>
          </w:p>
        </w:tc>
        <w:tc>
          <w:tcPr>
            <w:tcW w:w="422" w:type="dxa"/>
            <w:vAlign w:val="center"/>
          </w:tcPr>
          <w:p w14:paraId="335A54E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22" w:type="dxa"/>
            <w:vAlign w:val="center"/>
          </w:tcPr>
          <w:p w14:paraId="2B784A9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w:t>
            </w:r>
            <w:r w:rsidRPr="00FF6BB5">
              <w:rPr>
                <w:rFonts w:asciiTheme="minorEastAsia" w:eastAsiaTheme="minorEastAsia" w:hAnsiTheme="minorEastAsia"/>
                <w:sz w:val="16"/>
                <w:szCs w:val="16"/>
              </w:rPr>
              <w:t>6</w:t>
            </w:r>
          </w:p>
        </w:tc>
        <w:tc>
          <w:tcPr>
            <w:tcW w:w="458" w:type="dxa"/>
            <w:vAlign w:val="center"/>
          </w:tcPr>
          <w:p w14:paraId="40D20B1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80</w:t>
            </w:r>
          </w:p>
        </w:tc>
        <w:tc>
          <w:tcPr>
            <w:tcW w:w="458" w:type="dxa"/>
            <w:vAlign w:val="center"/>
          </w:tcPr>
          <w:p w14:paraId="5500972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w:t>
            </w:r>
            <w:r w:rsidRPr="00FF6BB5">
              <w:rPr>
                <w:rFonts w:asciiTheme="minorEastAsia" w:eastAsiaTheme="minorEastAsia" w:hAnsiTheme="minorEastAsia"/>
                <w:sz w:val="16"/>
                <w:szCs w:val="16"/>
              </w:rPr>
              <w:t>80</w:t>
            </w:r>
          </w:p>
        </w:tc>
        <w:tc>
          <w:tcPr>
            <w:tcW w:w="566" w:type="dxa"/>
            <w:vAlign w:val="center"/>
          </w:tcPr>
          <w:p w14:paraId="12B44BB4"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9C8EE44"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6F6B56B5" w14:textId="77777777" w:rsidTr="0064430A">
        <w:tc>
          <w:tcPr>
            <w:tcW w:w="567" w:type="dxa"/>
            <w:vMerge w:val="restart"/>
            <w:vAlign w:val="center"/>
          </w:tcPr>
          <w:p w14:paraId="1427E0AF" w14:textId="77777777" w:rsidR="0064430A" w:rsidRPr="00FF6BB5" w:rsidRDefault="0064430A" w:rsidP="0064430A">
            <w:pPr>
              <w:pStyle w:val="Default"/>
              <w:jc w:val="center"/>
              <w:rPr>
                <w:rFonts w:asciiTheme="minorEastAsia" w:eastAsiaTheme="minorEastAsia" w:hAnsiTheme="minorEastAsia"/>
                <w:sz w:val="16"/>
                <w:szCs w:val="16"/>
              </w:rPr>
            </w:pPr>
            <w:bookmarkStart w:id="0" w:name="_Hlk530084599"/>
            <w:r w:rsidRPr="00FF6BB5">
              <w:rPr>
                <w:rFonts w:asciiTheme="minorEastAsia" w:eastAsiaTheme="minorEastAsia" w:hAnsiTheme="minorEastAsia" w:hint="eastAsia"/>
                <w:sz w:val="16"/>
                <w:szCs w:val="16"/>
              </w:rPr>
              <w:t>专业基础课</w:t>
            </w:r>
          </w:p>
        </w:tc>
        <w:tc>
          <w:tcPr>
            <w:tcW w:w="2128" w:type="dxa"/>
            <w:vAlign w:val="center"/>
          </w:tcPr>
          <w:p w14:paraId="58E34D6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民航服务概论</w:t>
            </w:r>
          </w:p>
        </w:tc>
        <w:tc>
          <w:tcPr>
            <w:tcW w:w="552" w:type="dxa"/>
            <w:vAlign w:val="center"/>
          </w:tcPr>
          <w:p w14:paraId="231E1CC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5541B68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50475D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272AA62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559" w:type="dxa"/>
            <w:vAlign w:val="center"/>
          </w:tcPr>
          <w:p w14:paraId="2A35249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53C8DF4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5C2AE31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7456AE9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C74AA6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2B9F946"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39CD3B1"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271D7F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475D33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7352507"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CDA369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A6C14EC"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255F3923" w14:textId="77777777" w:rsidTr="0064430A">
        <w:tc>
          <w:tcPr>
            <w:tcW w:w="567" w:type="dxa"/>
            <w:vMerge/>
            <w:vAlign w:val="center"/>
          </w:tcPr>
          <w:p w14:paraId="03EA47B5"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4DCD983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形体训练</w:t>
            </w:r>
          </w:p>
        </w:tc>
        <w:tc>
          <w:tcPr>
            <w:tcW w:w="552" w:type="dxa"/>
            <w:vAlign w:val="center"/>
          </w:tcPr>
          <w:p w14:paraId="6356197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91B40F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25975A8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3A78EC59"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4C0FDD1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432</w:t>
            </w:r>
          </w:p>
        </w:tc>
        <w:tc>
          <w:tcPr>
            <w:tcW w:w="563" w:type="dxa"/>
            <w:vAlign w:val="center"/>
          </w:tcPr>
          <w:p w14:paraId="17A25FA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432</w:t>
            </w:r>
          </w:p>
        </w:tc>
        <w:tc>
          <w:tcPr>
            <w:tcW w:w="458" w:type="dxa"/>
            <w:vAlign w:val="center"/>
          </w:tcPr>
          <w:p w14:paraId="4B3C536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64583FB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2890B97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5327618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28D5F98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33D15B7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01AEFEB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16F3A9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13280AA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22D77F2"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AF32449" w14:textId="77777777" w:rsidTr="0064430A">
        <w:tc>
          <w:tcPr>
            <w:tcW w:w="567" w:type="dxa"/>
            <w:vMerge/>
            <w:vAlign w:val="center"/>
          </w:tcPr>
          <w:p w14:paraId="511FAC5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4724428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民航播音技巧</w:t>
            </w:r>
          </w:p>
        </w:tc>
        <w:tc>
          <w:tcPr>
            <w:tcW w:w="552" w:type="dxa"/>
            <w:vAlign w:val="center"/>
          </w:tcPr>
          <w:p w14:paraId="551A021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1CF61F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6BEEBF6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4132083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59" w:type="dxa"/>
            <w:vAlign w:val="center"/>
          </w:tcPr>
          <w:p w14:paraId="3771331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0CC2CE4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2870657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7AF160B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919430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92DFE18"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479DDA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238F7C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E8587D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3B9566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835156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6782AB51"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2EDFB00C" w14:textId="77777777" w:rsidTr="0064430A">
        <w:tc>
          <w:tcPr>
            <w:tcW w:w="567" w:type="dxa"/>
            <w:vMerge/>
            <w:vAlign w:val="center"/>
          </w:tcPr>
          <w:p w14:paraId="7CC3C089"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7CBE349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航空运输地理</w:t>
            </w:r>
          </w:p>
        </w:tc>
        <w:tc>
          <w:tcPr>
            <w:tcW w:w="552" w:type="dxa"/>
            <w:vAlign w:val="center"/>
          </w:tcPr>
          <w:p w14:paraId="27F36EA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0E7C2C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1627E6D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13CEC54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559" w:type="dxa"/>
            <w:vAlign w:val="center"/>
          </w:tcPr>
          <w:p w14:paraId="7E7411F5"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45E1CEE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02CC3BB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01C426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72C88F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528E6B61"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CBA3C4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FA874E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C99590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1F8066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5319859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1527B1E1"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0402012" w14:textId="77777777" w:rsidTr="0064430A">
        <w:tc>
          <w:tcPr>
            <w:tcW w:w="567" w:type="dxa"/>
            <w:vMerge/>
            <w:vAlign w:val="center"/>
          </w:tcPr>
          <w:p w14:paraId="567195BF"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5E8AB4F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英语听说</w:t>
            </w:r>
          </w:p>
        </w:tc>
        <w:tc>
          <w:tcPr>
            <w:tcW w:w="552" w:type="dxa"/>
            <w:vAlign w:val="center"/>
          </w:tcPr>
          <w:p w14:paraId="0A4DA69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5FFC216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6699671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10</w:t>
            </w:r>
          </w:p>
        </w:tc>
        <w:tc>
          <w:tcPr>
            <w:tcW w:w="563" w:type="dxa"/>
            <w:vAlign w:val="center"/>
          </w:tcPr>
          <w:p w14:paraId="2615E4C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60</w:t>
            </w:r>
          </w:p>
        </w:tc>
        <w:tc>
          <w:tcPr>
            <w:tcW w:w="559" w:type="dxa"/>
            <w:vAlign w:val="center"/>
          </w:tcPr>
          <w:p w14:paraId="30F6A24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120</w:t>
            </w:r>
          </w:p>
        </w:tc>
        <w:tc>
          <w:tcPr>
            <w:tcW w:w="563" w:type="dxa"/>
            <w:vAlign w:val="center"/>
          </w:tcPr>
          <w:p w14:paraId="00BD2F0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458" w:type="dxa"/>
            <w:vAlign w:val="center"/>
          </w:tcPr>
          <w:p w14:paraId="74C2DFB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30D28B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AE0444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108</w:t>
            </w:r>
          </w:p>
        </w:tc>
        <w:tc>
          <w:tcPr>
            <w:tcW w:w="458" w:type="dxa"/>
            <w:vAlign w:val="center"/>
          </w:tcPr>
          <w:p w14:paraId="68A765F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79000507"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0CDDC4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4873CB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33144E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42CEE2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AB9AD75"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01EDE000" w14:textId="77777777" w:rsidTr="0064430A">
        <w:tc>
          <w:tcPr>
            <w:tcW w:w="567" w:type="dxa"/>
            <w:vMerge/>
            <w:vAlign w:val="center"/>
          </w:tcPr>
          <w:p w14:paraId="271B1FB8"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569C8CC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民航法律法规</w:t>
            </w:r>
          </w:p>
        </w:tc>
        <w:tc>
          <w:tcPr>
            <w:tcW w:w="552" w:type="dxa"/>
            <w:vAlign w:val="center"/>
          </w:tcPr>
          <w:p w14:paraId="4ED11A8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6F2EF3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70D0638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05871B9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559" w:type="dxa"/>
            <w:vAlign w:val="center"/>
          </w:tcPr>
          <w:p w14:paraId="2B3B53B1" w14:textId="77777777" w:rsidR="0064430A" w:rsidRPr="00FF6BB5" w:rsidRDefault="0064430A" w:rsidP="0064430A">
            <w:pPr>
              <w:pStyle w:val="Default"/>
              <w:jc w:val="center"/>
              <w:rPr>
                <w:rFonts w:asciiTheme="minorEastAsia" w:eastAsiaTheme="minorEastAsia" w:hAnsiTheme="minorEastAsia"/>
                <w:sz w:val="16"/>
                <w:szCs w:val="16"/>
              </w:rPr>
            </w:pPr>
          </w:p>
        </w:tc>
        <w:tc>
          <w:tcPr>
            <w:tcW w:w="563" w:type="dxa"/>
            <w:vAlign w:val="center"/>
          </w:tcPr>
          <w:p w14:paraId="1E06783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793F3B7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9D9EBE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83BA71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73867466"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82C52BC"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76EBC8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E42824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88C700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7EB18F2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7CCDE597"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0D6F3B81" w14:textId="77777777" w:rsidTr="0064430A">
        <w:tc>
          <w:tcPr>
            <w:tcW w:w="567" w:type="dxa"/>
            <w:vMerge/>
            <w:vAlign w:val="center"/>
          </w:tcPr>
          <w:p w14:paraId="1DB70325"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11005D3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民航服务心理学</w:t>
            </w:r>
          </w:p>
        </w:tc>
        <w:tc>
          <w:tcPr>
            <w:tcW w:w="552" w:type="dxa"/>
            <w:vAlign w:val="center"/>
          </w:tcPr>
          <w:p w14:paraId="5603D48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BFC191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415AE14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5681C99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59" w:type="dxa"/>
            <w:vAlign w:val="center"/>
          </w:tcPr>
          <w:p w14:paraId="4C1FB3C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63" w:type="dxa"/>
            <w:vAlign w:val="center"/>
          </w:tcPr>
          <w:p w14:paraId="7740677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7CCDB3A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A7186F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054DE8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2EA68B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75C015C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511A48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0E1C96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0F83FA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EAE84D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382C1004"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808D62B" w14:textId="77777777" w:rsidTr="0064430A">
        <w:tc>
          <w:tcPr>
            <w:tcW w:w="567" w:type="dxa"/>
            <w:vMerge/>
            <w:vAlign w:val="center"/>
          </w:tcPr>
          <w:p w14:paraId="7F4A735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6638BD2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航空服务英语</w:t>
            </w:r>
          </w:p>
        </w:tc>
        <w:tc>
          <w:tcPr>
            <w:tcW w:w="552" w:type="dxa"/>
            <w:vAlign w:val="center"/>
          </w:tcPr>
          <w:p w14:paraId="29BC8F0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1C8CD6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4F7D910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1F32CAB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559" w:type="dxa"/>
            <w:vAlign w:val="center"/>
          </w:tcPr>
          <w:p w14:paraId="7A976EE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288</w:t>
            </w:r>
          </w:p>
        </w:tc>
        <w:tc>
          <w:tcPr>
            <w:tcW w:w="563" w:type="dxa"/>
            <w:vAlign w:val="center"/>
          </w:tcPr>
          <w:p w14:paraId="1E87468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432</w:t>
            </w:r>
          </w:p>
        </w:tc>
        <w:tc>
          <w:tcPr>
            <w:tcW w:w="458" w:type="dxa"/>
            <w:vAlign w:val="center"/>
          </w:tcPr>
          <w:p w14:paraId="46A9670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BE199E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8D94AF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31ECEA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5FEB01C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55B148E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0D47871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0C1537E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6" w:type="dxa"/>
            <w:vAlign w:val="center"/>
          </w:tcPr>
          <w:p w14:paraId="250F1AA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7" w:type="dxa"/>
            <w:vAlign w:val="center"/>
          </w:tcPr>
          <w:p w14:paraId="4F7F0C54"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6874C346" w14:textId="77777777" w:rsidTr="0064430A">
        <w:tc>
          <w:tcPr>
            <w:tcW w:w="567" w:type="dxa"/>
            <w:vMerge/>
            <w:vAlign w:val="center"/>
          </w:tcPr>
          <w:p w14:paraId="660D1FC9"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20895F0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航空服务礼仪实训</w:t>
            </w:r>
          </w:p>
        </w:tc>
        <w:tc>
          <w:tcPr>
            <w:tcW w:w="552" w:type="dxa"/>
            <w:vAlign w:val="center"/>
          </w:tcPr>
          <w:p w14:paraId="510E5BF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EE9F75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60C235F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63" w:type="dxa"/>
            <w:vAlign w:val="center"/>
          </w:tcPr>
          <w:p w14:paraId="159E415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59" w:type="dxa"/>
            <w:vAlign w:val="center"/>
          </w:tcPr>
          <w:p w14:paraId="733E82C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563" w:type="dxa"/>
            <w:vAlign w:val="center"/>
          </w:tcPr>
          <w:p w14:paraId="402CA92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216</w:t>
            </w:r>
          </w:p>
        </w:tc>
        <w:tc>
          <w:tcPr>
            <w:tcW w:w="458" w:type="dxa"/>
            <w:vAlign w:val="center"/>
          </w:tcPr>
          <w:p w14:paraId="0C62C78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48DC8B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E599DD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F095C5C"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528F6A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F8C796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B1B535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42591D6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6" w:type="dxa"/>
            <w:vAlign w:val="center"/>
          </w:tcPr>
          <w:p w14:paraId="6FC9C85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7" w:type="dxa"/>
            <w:vAlign w:val="center"/>
          </w:tcPr>
          <w:p w14:paraId="2B1890B9"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2A1358B" w14:textId="77777777" w:rsidTr="0064430A">
        <w:tc>
          <w:tcPr>
            <w:tcW w:w="567" w:type="dxa"/>
            <w:vMerge/>
            <w:vAlign w:val="center"/>
          </w:tcPr>
          <w:p w14:paraId="62744BD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228F4BA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普通话考证辅导</w:t>
            </w:r>
          </w:p>
        </w:tc>
        <w:tc>
          <w:tcPr>
            <w:tcW w:w="552" w:type="dxa"/>
            <w:vAlign w:val="center"/>
          </w:tcPr>
          <w:p w14:paraId="6E5634D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C36CB0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5D1826D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029792E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6</w:t>
            </w:r>
          </w:p>
        </w:tc>
        <w:tc>
          <w:tcPr>
            <w:tcW w:w="559" w:type="dxa"/>
            <w:vAlign w:val="center"/>
          </w:tcPr>
          <w:p w14:paraId="0BEA63C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30</w:t>
            </w:r>
          </w:p>
        </w:tc>
        <w:tc>
          <w:tcPr>
            <w:tcW w:w="563" w:type="dxa"/>
            <w:vAlign w:val="center"/>
          </w:tcPr>
          <w:p w14:paraId="3A01CEC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7266E68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0A69AB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28A380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B93F40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06068792"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38B8E4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BDE3A5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7721CA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FC26A8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107E26BF"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E7CF685" w14:textId="77777777" w:rsidTr="0064430A">
        <w:tc>
          <w:tcPr>
            <w:tcW w:w="567" w:type="dxa"/>
            <w:vMerge/>
            <w:vAlign w:val="center"/>
          </w:tcPr>
          <w:p w14:paraId="0D8FEC44"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6567AD3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民航概论</w:t>
            </w:r>
          </w:p>
        </w:tc>
        <w:tc>
          <w:tcPr>
            <w:tcW w:w="552" w:type="dxa"/>
            <w:vAlign w:val="center"/>
          </w:tcPr>
          <w:p w14:paraId="556CFFE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51A13FF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21FCFC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0972F87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1AB2815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63" w:type="dxa"/>
            <w:vAlign w:val="center"/>
          </w:tcPr>
          <w:p w14:paraId="4D17A79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1F860BC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47F822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AB1D5D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36626C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0EA493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70730A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9E130B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2F166DA4"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A78F6E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5DA50350"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CFD30F3" w14:textId="77777777" w:rsidTr="0064430A">
        <w:tc>
          <w:tcPr>
            <w:tcW w:w="567" w:type="dxa"/>
            <w:vMerge/>
            <w:vAlign w:val="center"/>
          </w:tcPr>
          <w:p w14:paraId="3B0A19B8"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D8973A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航线地理</w:t>
            </w:r>
          </w:p>
        </w:tc>
        <w:tc>
          <w:tcPr>
            <w:tcW w:w="552" w:type="dxa"/>
            <w:vAlign w:val="center"/>
          </w:tcPr>
          <w:p w14:paraId="6D27606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1AAB38B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5ABE64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1EAD054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6EB17C4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63" w:type="dxa"/>
            <w:vAlign w:val="center"/>
          </w:tcPr>
          <w:p w14:paraId="29FA25D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7C8B2FE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2B8A51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0A2B2B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CADAE0D"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DFB2EB1"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83AFA6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9A5A49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2A8779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6" w:type="dxa"/>
            <w:vAlign w:val="center"/>
          </w:tcPr>
          <w:p w14:paraId="2400DF4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5082978F" w14:textId="77777777" w:rsidR="0064430A" w:rsidRPr="00FF6BB5" w:rsidRDefault="0064430A" w:rsidP="0064430A">
            <w:pPr>
              <w:pStyle w:val="Default"/>
              <w:jc w:val="center"/>
              <w:rPr>
                <w:rFonts w:asciiTheme="minorEastAsia" w:eastAsiaTheme="minorEastAsia" w:hAnsiTheme="minorEastAsia"/>
                <w:sz w:val="16"/>
                <w:szCs w:val="16"/>
              </w:rPr>
            </w:pPr>
          </w:p>
        </w:tc>
      </w:tr>
      <w:bookmarkEnd w:id="0"/>
      <w:tr w:rsidR="0064430A" w:rsidRPr="00FF6BB5" w14:paraId="24B5595A" w14:textId="77777777" w:rsidTr="0064430A">
        <w:tc>
          <w:tcPr>
            <w:tcW w:w="3800" w:type="dxa"/>
            <w:gridSpan w:val="4"/>
            <w:vAlign w:val="center"/>
          </w:tcPr>
          <w:p w14:paraId="584BB89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lastRenderedPageBreak/>
              <w:t>专业基础课小计：1692课时</w:t>
            </w:r>
          </w:p>
        </w:tc>
        <w:tc>
          <w:tcPr>
            <w:tcW w:w="422" w:type="dxa"/>
            <w:vAlign w:val="center"/>
          </w:tcPr>
          <w:p w14:paraId="6BF62CC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94</w:t>
            </w:r>
          </w:p>
        </w:tc>
        <w:tc>
          <w:tcPr>
            <w:tcW w:w="563" w:type="dxa"/>
            <w:vAlign w:val="center"/>
          </w:tcPr>
          <w:p w14:paraId="5E21EFD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558</w:t>
            </w:r>
          </w:p>
        </w:tc>
        <w:tc>
          <w:tcPr>
            <w:tcW w:w="559" w:type="dxa"/>
            <w:vAlign w:val="center"/>
          </w:tcPr>
          <w:p w14:paraId="56FBFC6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1134</w:t>
            </w:r>
          </w:p>
        </w:tc>
        <w:tc>
          <w:tcPr>
            <w:tcW w:w="563" w:type="dxa"/>
            <w:vAlign w:val="center"/>
          </w:tcPr>
          <w:p w14:paraId="1C0FC73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1692</w:t>
            </w:r>
          </w:p>
        </w:tc>
        <w:tc>
          <w:tcPr>
            <w:tcW w:w="458" w:type="dxa"/>
            <w:vAlign w:val="center"/>
          </w:tcPr>
          <w:p w14:paraId="2459D50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458" w:type="dxa"/>
            <w:vAlign w:val="center"/>
          </w:tcPr>
          <w:p w14:paraId="254F58A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7008949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c>
          <w:tcPr>
            <w:tcW w:w="458" w:type="dxa"/>
            <w:vAlign w:val="center"/>
          </w:tcPr>
          <w:p w14:paraId="143A7A1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c>
          <w:tcPr>
            <w:tcW w:w="422" w:type="dxa"/>
            <w:vAlign w:val="center"/>
          </w:tcPr>
          <w:p w14:paraId="2269C40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422" w:type="dxa"/>
            <w:vAlign w:val="center"/>
          </w:tcPr>
          <w:p w14:paraId="4E912E6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458" w:type="dxa"/>
            <w:vAlign w:val="center"/>
          </w:tcPr>
          <w:p w14:paraId="32AF2A8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458" w:type="dxa"/>
            <w:vAlign w:val="center"/>
          </w:tcPr>
          <w:p w14:paraId="04FF142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566" w:type="dxa"/>
            <w:vAlign w:val="center"/>
          </w:tcPr>
          <w:p w14:paraId="48B3C10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567" w:type="dxa"/>
            <w:vAlign w:val="center"/>
          </w:tcPr>
          <w:p w14:paraId="330011BD"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46660AC" w14:textId="77777777" w:rsidTr="0064430A">
        <w:tc>
          <w:tcPr>
            <w:tcW w:w="567" w:type="dxa"/>
            <w:vMerge w:val="restart"/>
            <w:vAlign w:val="center"/>
          </w:tcPr>
          <w:p w14:paraId="5C31956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专业核心课</w:t>
            </w:r>
          </w:p>
        </w:tc>
        <w:tc>
          <w:tcPr>
            <w:tcW w:w="2128" w:type="dxa"/>
            <w:vAlign w:val="center"/>
          </w:tcPr>
          <w:p w14:paraId="753E7E9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民航配载理论</w:t>
            </w:r>
          </w:p>
        </w:tc>
        <w:tc>
          <w:tcPr>
            <w:tcW w:w="552" w:type="dxa"/>
            <w:vAlign w:val="center"/>
          </w:tcPr>
          <w:p w14:paraId="798B5AB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223319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4B330A8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0026F92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59" w:type="dxa"/>
            <w:vAlign w:val="center"/>
          </w:tcPr>
          <w:p w14:paraId="7231953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7336AB2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13512B1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BEE300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BB531E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147DE42"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5D26492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20D0C8A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4ADF7E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10BEE8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61C963F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60CCECE"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4169E22E" w14:textId="77777777" w:rsidTr="0064430A">
        <w:tc>
          <w:tcPr>
            <w:tcW w:w="567" w:type="dxa"/>
            <w:vMerge/>
            <w:vAlign w:val="center"/>
          </w:tcPr>
          <w:p w14:paraId="569763E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8E152D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空港值机实务</w:t>
            </w:r>
          </w:p>
        </w:tc>
        <w:tc>
          <w:tcPr>
            <w:tcW w:w="552" w:type="dxa"/>
            <w:vAlign w:val="center"/>
          </w:tcPr>
          <w:p w14:paraId="4733D07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9D1D86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72669E9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65DFA84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59" w:type="dxa"/>
            <w:vAlign w:val="center"/>
          </w:tcPr>
          <w:p w14:paraId="504885E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09452F3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3E31B52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3FEDD3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379C7E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1F77802"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DC3C54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A7546B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502673E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E386EAE"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5FAF14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070762E7"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4F476D4" w14:textId="77777777" w:rsidTr="0064430A">
        <w:tc>
          <w:tcPr>
            <w:tcW w:w="567" w:type="dxa"/>
            <w:vMerge/>
            <w:vAlign w:val="center"/>
          </w:tcPr>
          <w:p w14:paraId="1616C346"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24E0FA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航空票务</w:t>
            </w:r>
          </w:p>
        </w:tc>
        <w:tc>
          <w:tcPr>
            <w:tcW w:w="552" w:type="dxa"/>
            <w:vAlign w:val="center"/>
          </w:tcPr>
          <w:p w14:paraId="07BA33A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0D5BA4C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0FCCFF0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465FDE6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59" w:type="dxa"/>
            <w:vAlign w:val="center"/>
          </w:tcPr>
          <w:p w14:paraId="66E51D5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63" w:type="dxa"/>
            <w:vAlign w:val="center"/>
          </w:tcPr>
          <w:p w14:paraId="7EA30F4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508F23D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E5EB65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286DDA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AF267FE"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08C860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69FF16C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A18E43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7F9219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1B89D26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115996A2"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EA226C3" w14:textId="77777777" w:rsidTr="0064430A">
        <w:tc>
          <w:tcPr>
            <w:tcW w:w="567" w:type="dxa"/>
            <w:vMerge/>
            <w:vAlign w:val="center"/>
          </w:tcPr>
          <w:p w14:paraId="217F82C7"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33C8C50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民航安检理论与实训</w:t>
            </w:r>
          </w:p>
        </w:tc>
        <w:tc>
          <w:tcPr>
            <w:tcW w:w="552" w:type="dxa"/>
            <w:vAlign w:val="center"/>
          </w:tcPr>
          <w:p w14:paraId="383AF13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84383E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6127D0A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4F7C055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63E675D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63" w:type="dxa"/>
            <w:vAlign w:val="center"/>
          </w:tcPr>
          <w:p w14:paraId="1B435D4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025EFC3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0FD6D2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551D92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0045F13"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2C00E5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CF28FB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3080729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AB7EDB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D27FC9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52122F01"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0E7A835C" w14:textId="77777777" w:rsidTr="0064430A">
        <w:tc>
          <w:tcPr>
            <w:tcW w:w="567" w:type="dxa"/>
            <w:vMerge/>
            <w:vAlign w:val="center"/>
          </w:tcPr>
          <w:p w14:paraId="4DB5C1CF"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50D8FA2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民航货物运输实务</w:t>
            </w:r>
          </w:p>
        </w:tc>
        <w:tc>
          <w:tcPr>
            <w:tcW w:w="552" w:type="dxa"/>
            <w:vAlign w:val="center"/>
          </w:tcPr>
          <w:p w14:paraId="2F02008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ADB7B7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11C22B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3F6D10B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59" w:type="dxa"/>
            <w:vAlign w:val="center"/>
          </w:tcPr>
          <w:p w14:paraId="5626F97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63" w:type="dxa"/>
            <w:vAlign w:val="center"/>
          </w:tcPr>
          <w:p w14:paraId="303D6B4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3F485D5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6321D2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B94A09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FE137F0"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E2BDAC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637540B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44165D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BEC67AE"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7526D1B"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7030780D"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73C6F1A0" w14:textId="77777777" w:rsidTr="0064430A">
        <w:tc>
          <w:tcPr>
            <w:tcW w:w="567" w:type="dxa"/>
            <w:vMerge/>
            <w:vAlign w:val="center"/>
          </w:tcPr>
          <w:p w14:paraId="0D0E24FC"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72AD92B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民航值机离港实训</w:t>
            </w:r>
          </w:p>
        </w:tc>
        <w:tc>
          <w:tcPr>
            <w:tcW w:w="552" w:type="dxa"/>
            <w:vAlign w:val="center"/>
          </w:tcPr>
          <w:p w14:paraId="07E3498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3588BD6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59D6C77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1FAF497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22A34D2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63" w:type="dxa"/>
            <w:vAlign w:val="center"/>
          </w:tcPr>
          <w:p w14:paraId="6DD2A31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44C844E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207788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3A7B88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45DB7B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2A5E4160"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CFEBB7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369C76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C137CE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2AAA20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7" w:type="dxa"/>
            <w:vAlign w:val="center"/>
          </w:tcPr>
          <w:p w14:paraId="5715A0CE"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908D612" w14:textId="77777777" w:rsidTr="0064430A">
        <w:tc>
          <w:tcPr>
            <w:tcW w:w="567" w:type="dxa"/>
            <w:vMerge/>
            <w:vAlign w:val="center"/>
          </w:tcPr>
          <w:p w14:paraId="32306B75"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697236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民航配载实训</w:t>
            </w:r>
          </w:p>
        </w:tc>
        <w:tc>
          <w:tcPr>
            <w:tcW w:w="552" w:type="dxa"/>
            <w:vAlign w:val="center"/>
          </w:tcPr>
          <w:p w14:paraId="6F34D25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58775EB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7678F14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18CD6BD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1BADF2C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63" w:type="dxa"/>
            <w:vAlign w:val="center"/>
          </w:tcPr>
          <w:p w14:paraId="7B47FC4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13A557C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924509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1359E8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10EA449"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9C1742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D923B7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DFFED4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E3F1E67"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67E2C4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567" w:type="dxa"/>
            <w:vAlign w:val="center"/>
          </w:tcPr>
          <w:p w14:paraId="2174CDD3"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605EEA3B" w14:textId="77777777" w:rsidTr="0064430A">
        <w:tc>
          <w:tcPr>
            <w:tcW w:w="567" w:type="dxa"/>
            <w:vMerge/>
            <w:vAlign w:val="center"/>
          </w:tcPr>
          <w:p w14:paraId="03092FC8"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127ACAD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客舱服务</w:t>
            </w:r>
          </w:p>
        </w:tc>
        <w:tc>
          <w:tcPr>
            <w:tcW w:w="552" w:type="dxa"/>
            <w:vAlign w:val="center"/>
          </w:tcPr>
          <w:p w14:paraId="0BC3B8D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6E97568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EDEDF3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0725418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59" w:type="dxa"/>
            <w:vAlign w:val="center"/>
          </w:tcPr>
          <w:p w14:paraId="3B4FB30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63" w:type="dxa"/>
            <w:vAlign w:val="center"/>
          </w:tcPr>
          <w:p w14:paraId="7B931AD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557945A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872F80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DA314B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45F86D4"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FC449A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22" w:type="dxa"/>
            <w:vAlign w:val="center"/>
          </w:tcPr>
          <w:p w14:paraId="5849A4C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C43CA9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FC03B07"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3CA56784"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3081030E"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6136BA5" w14:textId="77777777" w:rsidTr="0064430A">
        <w:tc>
          <w:tcPr>
            <w:tcW w:w="567" w:type="dxa"/>
            <w:vMerge/>
            <w:vAlign w:val="center"/>
          </w:tcPr>
          <w:p w14:paraId="344CB17A"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7D41593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国际旅行规则</w:t>
            </w:r>
          </w:p>
        </w:tc>
        <w:tc>
          <w:tcPr>
            <w:tcW w:w="552" w:type="dxa"/>
            <w:vAlign w:val="center"/>
          </w:tcPr>
          <w:p w14:paraId="4F080F7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0345E72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2BC283D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604978F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59" w:type="dxa"/>
            <w:vAlign w:val="center"/>
          </w:tcPr>
          <w:p w14:paraId="7DB1CD9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63" w:type="dxa"/>
            <w:vAlign w:val="center"/>
          </w:tcPr>
          <w:p w14:paraId="292895A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150247A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38330D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AF5DF9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59010EE"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2E6493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22" w:type="dxa"/>
            <w:vAlign w:val="center"/>
          </w:tcPr>
          <w:p w14:paraId="079372C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EA75EA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5E76AD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9FA6DBC"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67507E8A"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78FCECF8" w14:textId="77777777" w:rsidTr="0064430A">
        <w:tc>
          <w:tcPr>
            <w:tcW w:w="567" w:type="dxa"/>
            <w:vMerge/>
            <w:vAlign w:val="center"/>
          </w:tcPr>
          <w:p w14:paraId="021567EC"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A40671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客舱服务与管理</w:t>
            </w:r>
          </w:p>
        </w:tc>
        <w:tc>
          <w:tcPr>
            <w:tcW w:w="552" w:type="dxa"/>
            <w:vAlign w:val="center"/>
          </w:tcPr>
          <w:p w14:paraId="63BF59C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3EE3631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45D9BC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062D4DF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59" w:type="dxa"/>
            <w:vAlign w:val="center"/>
          </w:tcPr>
          <w:p w14:paraId="131523E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63" w:type="dxa"/>
            <w:vAlign w:val="center"/>
          </w:tcPr>
          <w:p w14:paraId="2D0EEB4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3063AEA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B30CDB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A506EB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AB389B1"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4B61BC5"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95457E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3BD95E3"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B2BCBD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6" w:type="dxa"/>
            <w:vAlign w:val="center"/>
          </w:tcPr>
          <w:p w14:paraId="7A375DDA"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39186C3B"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231CF782" w14:textId="77777777" w:rsidTr="0064430A">
        <w:tc>
          <w:tcPr>
            <w:tcW w:w="567" w:type="dxa"/>
            <w:vMerge/>
            <w:vAlign w:val="center"/>
          </w:tcPr>
          <w:p w14:paraId="1A1BE89F"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3BB7DF6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民航客舱设备操作实务</w:t>
            </w:r>
          </w:p>
        </w:tc>
        <w:tc>
          <w:tcPr>
            <w:tcW w:w="552" w:type="dxa"/>
            <w:vAlign w:val="center"/>
          </w:tcPr>
          <w:p w14:paraId="18030CE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4812A52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0E569B98"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2B9BC23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59" w:type="dxa"/>
            <w:vAlign w:val="center"/>
          </w:tcPr>
          <w:p w14:paraId="1176104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795AF69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31B1E7C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116761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5BE442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F494B30"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9D61AB3"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75CB0995"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93BA10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458" w:type="dxa"/>
            <w:vAlign w:val="center"/>
          </w:tcPr>
          <w:p w14:paraId="4F9E3661"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3990C1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171BAEE"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0BB3DEE8" w14:textId="77777777" w:rsidTr="0064430A">
        <w:tc>
          <w:tcPr>
            <w:tcW w:w="567" w:type="dxa"/>
            <w:vMerge/>
            <w:vAlign w:val="center"/>
          </w:tcPr>
          <w:p w14:paraId="294FEECD"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7A88E74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民航安全及应急处置</w:t>
            </w:r>
          </w:p>
        </w:tc>
        <w:tc>
          <w:tcPr>
            <w:tcW w:w="552" w:type="dxa"/>
            <w:vAlign w:val="center"/>
          </w:tcPr>
          <w:p w14:paraId="711D0FC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02F2B9F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4D59BB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01C2900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59" w:type="dxa"/>
            <w:vAlign w:val="center"/>
          </w:tcPr>
          <w:p w14:paraId="201CF66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63" w:type="dxa"/>
            <w:vAlign w:val="center"/>
          </w:tcPr>
          <w:p w14:paraId="122673D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6835D69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4764B80"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93B55D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45A4D43"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752E9EB"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52E4A97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9465D4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B7529DD"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28D3B83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36</w:t>
            </w:r>
          </w:p>
        </w:tc>
        <w:tc>
          <w:tcPr>
            <w:tcW w:w="567" w:type="dxa"/>
            <w:vAlign w:val="center"/>
          </w:tcPr>
          <w:p w14:paraId="5D4DC60E"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160718A4" w14:textId="77777777" w:rsidTr="0064430A">
        <w:tc>
          <w:tcPr>
            <w:tcW w:w="567" w:type="dxa"/>
            <w:vMerge/>
            <w:vAlign w:val="center"/>
          </w:tcPr>
          <w:p w14:paraId="0E7B1944"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2384F4E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航空市场营销学</w:t>
            </w:r>
          </w:p>
        </w:tc>
        <w:tc>
          <w:tcPr>
            <w:tcW w:w="552" w:type="dxa"/>
            <w:vAlign w:val="center"/>
          </w:tcPr>
          <w:p w14:paraId="3EB452C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6D7943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375E2DF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33154B3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60</w:t>
            </w:r>
          </w:p>
        </w:tc>
        <w:tc>
          <w:tcPr>
            <w:tcW w:w="559" w:type="dxa"/>
            <w:vAlign w:val="center"/>
          </w:tcPr>
          <w:p w14:paraId="52F386E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12</w:t>
            </w:r>
          </w:p>
        </w:tc>
        <w:tc>
          <w:tcPr>
            <w:tcW w:w="563" w:type="dxa"/>
            <w:vAlign w:val="center"/>
          </w:tcPr>
          <w:p w14:paraId="638BF4E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0B404F9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D391FE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388C90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195575B"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94505EB"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800C34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204FD8B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239326E"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575072E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44554363"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5D403A3F" w14:textId="77777777" w:rsidTr="0064430A">
        <w:tc>
          <w:tcPr>
            <w:tcW w:w="567" w:type="dxa"/>
            <w:vMerge/>
            <w:vAlign w:val="center"/>
          </w:tcPr>
          <w:p w14:paraId="2948FFBB"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70876C9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民航危险品运输</w:t>
            </w:r>
          </w:p>
        </w:tc>
        <w:tc>
          <w:tcPr>
            <w:tcW w:w="552" w:type="dxa"/>
            <w:vAlign w:val="center"/>
          </w:tcPr>
          <w:p w14:paraId="165DDDE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A15F8D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考试</w:t>
            </w:r>
          </w:p>
        </w:tc>
        <w:tc>
          <w:tcPr>
            <w:tcW w:w="422" w:type="dxa"/>
            <w:vAlign w:val="center"/>
          </w:tcPr>
          <w:p w14:paraId="27F87D3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w:t>
            </w:r>
          </w:p>
        </w:tc>
        <w:tc>
          <w:tcPr>
            <w:tcW w:w="563" w:type="dxa"/>
            <w:vAlign w:val="center"/>
          </w:tcPr>
          <w:p w14:paraId="02E78AE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48</w:t>
            </w:r>
          </w:p>
        </w:tc>
        <w:tc>
          <w:tcPr>
            <w:tcW w:w="559" w:type="dxa"/>
            <w:vAlign w:val="center"/>
          </w:tcPr>
          <w:p w14:paraId="07C8B26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24</w:t>
            </w:r>
          </w:p>
        </w:tc>
        <w:tc>
          <w:tcPr>
            <w:tcW w:w="563" w:type="dxa"/>
            <w:vAlign w:val="center"/>
          </w:tcPr>
          <w:p w14:paraId="39712E9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72</w:t>
            </w:r>
          </w:p>
        </w:tc>
        <w:tc>
          <w:tcPr>
            <w:tcW w:w="458" w:type="dxa"/>
            <w:vAlign w:val="center"/>
          </w:tcPr>
          <w:p w14:paraId="4615AD3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8A2FB6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F92C7BA"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D04FE57"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39E2C4B"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5616072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72</w:t>
            </w:r>
          </w:p>
        </w:tc>
        <w:tc>
          <w:tcPr>
            <w:tcW w:w="458" w:type="dxa"/>
            <w:vAlign w:val="center"/>
          </w:tcPr>
          <w:p w14:paraId="261DF93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6EF028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7A40FAC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29E1F9FD"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38A1EA64" w14:textId="77777777" w:rsidTr="0064430A">
        <w:tc>
          <w:tcPr>
            <w:tcW w:w="3800" w:type="dxa"/>
            <w:gridSpan w:val="4"/>
            <w:vAlign w:val="center"/>
          </w:tcPr>
          <w:p w14:paraId="04076CD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专业核心课小计：828课时</w:t>
            </w:r>
          </w:p>
        </w:tc>
        <w:tc>
          <w:tcPr>
            <w:tcW w:w="422" w:type="dxa"/>
            <w:vAlign w:val="center"/>
          </w:tcPr>
          <w:p w14:paraId="2BE7217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w:t>
            </w:r>
          </w:p>
        </w:tc>
        <w:tc>
          <w:tcPr>
            <w:tcW w:w="563" w:type="dxa"/>
            <w:vAlign w:val="center"/>
          </w:tcPr>
          <w:p w14:paraId="5CFA9B6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438</w:t>
            </w:r>
          </w:p>
        </w:tc>
        <w:tc>
          <w:tcPr>
            <w:tcW w:w="559" w:type="dxa"/>
            <w:vAlign w:val="center"/>
          </w:tcPr>
          <w:p w14:paraId="1528B6D5"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390</w:t>
            </w:r>
          </w:p>
        </w:tc>
        <w:tc>
          <w:tcPr>
            <w:tcW w:w="563" w:type="dxa"/>
            <w:vAlign w:val="center"/>
          </w:tcPr>
          <w:p w14:paraId="55FAB8E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828</w:t>
            </w:r>
          </w:p>
        </w:tc>
        <w:tc>
          <w:tcPr>
            <w:tcW w:w="458" w:type="dxa"/>
            <w:vAlign w:val="center"/>
          </w:tcPr>
          <w:p w14:paraId="0E93961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0</w:t>
            </w:r>
          </w:p>
        </w:tc>
        <w:tc>
          <w:tcPr>
            <w:tcW w:w="458" w:type="dxa"/>
            <w:vAlign w:val="center"/>
          </w:tcPr>
          <w:p w14:paraId="4EF1979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0</w:t>
            </w:r>
          </w:p>
        </w:tc>
        <w:tc>
          <w:tcPr>
            <w:tcW w:w="458" w:type="dxa"/>
            <w:vAlign w:val="center"/>
          </w:tcPr>
          <w:p w14:paraId="2552692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0</w:t>
            </w:r>
          </w:p>
        </w:tc>
        <w:tc>
          <w:tcPr>
            <w:tcW w:w="458" w:type="dxa"/>
            <w:vAlign w:val="center"/>
          </w:tcPr>
          <w:p w14:paraId="659803E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0</w:t>
            </w:r>
          </w:p>
        </w:tc>
        <w:tc>
          <w:tcPr>
            <w:tcW w:w="422" w:type="dxa"/>
            <w:vAlign w:val="center"/>
          </w:tcPr>
          <w:p w14:paraId="13DBC5B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288</w:t>
            </w:r>
          </w:p>
        </w:tc>
        <w:tc>
          <w:tcPr>
            <w:tcW w:w="422" w:type="dxa"/>
            <w:vAlign w:val="center"/>
          </w:tcPr>
          <w:p w14:paraId="713CA17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288</w:t>
            </w:r>
          </w:p>
        </w:tc>
        <w:tc>
          <w:tcPr>
            <w:tcW w:w="458" w:type="dxa"/>
            <w:vAlign w:val="center"/>
          </w:tcPr>
          <w:p w14:paraId="3E0A737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31FBBEF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66" w:type="dxa"/>
            <w:vAlign w:val="center"/>
          </w:tcPr>
          <w:p w14:paraId="21D91E4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180</w:t>
            </w:r>
          </w:p>
        </w:tc>
        <w:tc>
          <w:tcPr>
            <w:tcW w:w="567" w:type="dxa"/>
            <w:vAlign w:val="center"/>
          </w:tcPr>
          <w:p w14:paraId="216B9E3A" w14:textId="77777777" w:rsidR="0064430A" w:rsidRPr="00FF6BB5" w:rsidRDefault="0064430A" w:rsidP="0064430A">
            <w:pPr>
              <w:pStyle w:val="Default"/>
              <w:jc w:val="center"/>
              <w:rPr>
                <w:rFonts w:asciiTheme="minorEastAsia" w:eastAsiaTheme="minorEastAsia" w:hAnsiTheme="minorEastAsia"/>
                <w:sz w:val="16"/>
                <w:szCs w:val="16"/>
              </w:rPr>
            </w:pPr>
          </w:p>
        </w:tc>
      </w:tr>
      <w:tr w:rsidR="0064430A" w:rsidRPr="00FF6BB5" w14:paraId="49B71357" w14:textId="77777777" w:rsidTr="0064430A">
        <w:tc>
          <w:tcPr>
            <w:tcW w:w="567" w:type="dxa"/>
            <w:vMerge w:val="restart"/>
            <w:vAlign w:val="center"/>
          </w:tcPr>
          <w:p w14:paraId="36A9D79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实习实训</w:t>
            </w:r>
          </w:p>
        </w:tc>
        <w:tc>
          <w:tcPr>
            <w:tcW w:w="2128" w:type="dxa"/>
            <w:vAlign w:val="center"/>
          </w:tcPr>
          <w:p w14:paraId="2CBFBC5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专业实习</w:t>
            </w:r>
          </w:p>
        </w:tc>
        <w:tc>
          <w:tcPr>
            <w:tcW w:w="552" w:type="dxa"/>
            <w:vAlign w:val="center"/>
          </w:tcPr>
          <w:p w14:paraId="52A8B68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2D6E8AD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04D05BD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w:t>
            </w:r>
          </w:p>
        </w:tc>
        <w:tc>
          <w:tcPr>
            <w:tcW w:w="563" w:type="dxa"/>
            <w:vAlign w:val="center"/>
          </w:tcPr>
          <w:p w14:paraId="48609190"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3BBD133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563" w:type="dxa"/>
            <w:vAlign w:val="center"/>
          </w:tcPr>
          <w:p w14:paraId="5F96C68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c>
          <w:tcPr>
            <w:tcW w:w="458" w:type="dxa"/>
            <w:vAlign w:val="center"/>
          </w:tcPr>
          <w:p w14:paraId="364BD11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5A105DF"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5D6AFD6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C890806"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6005CEAE"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59D6D6D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21FC7941"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DC47E37"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262AE863"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5721E0B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36</w:t>
            </w:r>
          </w:p>
        </w:tc>
      </w:tr>
      <w:tr w:rsidR="0064430A" w:rsidRPr="00FF6BB5" w14:paraId="48DC427D" w14:textId="77777777" w:rsidTr="0064430A">
        <w:tc>
          <w:tcPr>
            <w:tcW w:w="567" w:type="dxa"/>
            <w:vMerge/>
            <w:vAlign w:val="center"/>
          </w:tcPr>
          <w:p w14:paraId="0F6DCD4C"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0269842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毕业实习</w:t>
            </w:r>
          </w:p>
        </w:tc>
        <w:tc>
          <w:tcPr>
            <w:tcW w:w="552" w:type="dxa"/>
            <w:vAlign w:val="center"/>
          </w:tcPr>
          <w:p w14:paraId="2500623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1AC52789"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188A82C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8</w:t>
            </w:r>
          </w:p>
        </w:tc>
        <w:tc>
          <w:tcPr>
            <w:tcW w:w="563" w:type="dxa"/>
            <w:vAlign w:val="center"/>
          </w:tcPr>
          <w:p w14:paraId="14C87F4A"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6AC7EFA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563" w:type="dxa"/>
            <w:vAlign w:val="center"/>
          </w:tcPr>
          <w:p w14:paraId="1342D01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458" w:type="dxa"/>
            <w:vAlign w:val="center"/>
          </w:tcPr>
          <w:p w14:paraId="0535A8C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699548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34D9922"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02F8AD8F"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926F256"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062B873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EF0104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AACEA20"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69EBD46"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12CFCC4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r>
      <w:tr w:rsidR="0064430A" w:rsidRPr="00FF6BB5" w14:paraId="464480B7" w14:textId="77777777" w:rsidTr="0064430A">
        <w:tc>
          <w:tcPr>
            <w:tcW w:w="567" w:type="dxa"/>
            <w:vMerge/>
            <w:vAlign w:val="center"/>
          </w:tcPr>
          <w:p w14:paraId="44EFA3EE" w14:textId="77777777" w:rsidR="0064430A" w:rsidRPr="00FF6BB5" w:rsidRDefault="0064430A" w:rsidP="0064430A">
            <w:pPr>
              <w:pStyle w:val="Default"/>
              <w:jc w:val="center"/>
              <w:rPr>
                <w:rFonts w:asciiTheme="minorEastAsia" w:eastAsiaTheme="minorEastAsia" w:hAnsiTheme="minorEastAsia"/>
                <w:sz w:val="16"/>
                <w:szCs w:val="16"/>
              </w:rPr>
            </w:pPr>
          </w:p>
        </w:tc>
        <w:tc>
          <w:tcPr>
            <w:tcW w:w="2128" w:type="dxa"/>
            <w:vAlign w:val="center"/>
          </w:tcPr>
          <w:p w14:paraId="3870B83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毕业论文设计</w:t>
            </w:r>
          </w:p>
        </w:tc>
        <w:tc>
          <w:tcPr>
            <w:tcW w:w="552" w:type="dxa"/>
            <w:vAlign w:val="center"/>
          </w:tcPr>
          <w:p w14:paraId="57586FF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必修</w:t>
            </w:r>
          </w:p>
        </w:tc>
        <w:tc>
          <w:tcPr>
            <w:tcW w:w="553" w:type="dxa"/>
            <w:vAlign w:val="center"/>
          </w:tcPr>
          <w:p w14:paraId="76CB7FD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考查</w:t>
            </w:r>
          </w:p>
        </w:tc>
        <w:tc>
          <w:tcPr>
            <w:tcW w:w="422" w:type="dxa"/>
            <w:vAlign w:val="center"/>
          </w:tcPr>
          <w:p w14:paraId="77F333C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8</w:t>
            </w:r>
          </w:p>
        </w:tc>
        <w:tc>
          <w:tcPr>
            <w:tcW w:w="563" w:type="dxa"/>
            <w:vAlign w:val="center"/>
          </w:tcPr>
          <w:p w14:paraId="4816B582"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2A3E101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563" w:type="dxa"/>
            <w:vAlign w:val="center"/>
          </w:tcPr>
          <w:p w14:paraId="29FB6632"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c>
          <w:tcPr>
            <w:tcW w:w="458" w:type="dxa"/>
            <w:vAlign w:val="center"/>
          </w:tcPr>
          <w:p w14:paraId="2C8C55F8"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ECAE1B7"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841DC0E"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1A3F63A"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A29F38D"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467131F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7F962D49"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F544CF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2018AA78"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6D508D2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144</w:t>
            </w:r>
          </w:p>
        </w:tc>
      </w:tr>
      <w:tr w:rsidR="0064430A" w:rsidRPr="00FF6BB5" w14:paraId="17DBBA82" w14:textId="77777777" w:rsidTr="0064430A">
        <w:tc>
          <w:tcPr>
            <w:tcW w:w="3800" w:type="dxa"/>
            <w:gridSpan w:val="4"/>
            <w:vAlign w:val="center"/>
          </w:tcPr>
          <w:p w14:paraId="4D0ABB14"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实习实训课小计：324课时</w:t>
            </w:r>
          </w:p>
        </w:tc>
        <w:tc>
          <w:tcPr>
            <w:tcW w:w="422" w:type="dxa"/>
            <w:vAlign w:val="center"/>
          </w:tcPr>
          <w:p w14:paraId="2FB7DCD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w:t>
            </w:r>
          </w:p>
        </w:tc>
        <w:tc>
          <w:tcPr>
            <w:tcW w:w="563" w:type="dxa"/>
            <w:vAlign w:val="center"/>
          </w:tcPr>
          <w:p w14:paraId="3BA0C1A8" w14:textId="77777777" w:rsidR="0064430A" w:rsidRPr="00FF6BB5" w:rsidRDefault="0064430A" w:rsidP="0064430A">
            <w:pPr>
              <w:pStyle w:val="Default"/>
              <w:jc w:val="center"/>
              <w:rPr>
                <w:rFonts w:asciiTheme="minorEastAsia" w:eastAsiaTheme="minorEastAsia" w:hAnsiTheme="minorEastAsia"/>
                <w:sz w:val="16"/>
                <w:szCs w:val="16"/>
              </w:rPr>
            </w:pPr>
          </w:p>
        </w:tc>
        <w:tc>
          <w:tcPr>
            <w:tcW w:w="559" w:type="dxa"/>
            <w:vAlign w:val="center"/>
          </w:tcPr>
          <w:p w14:paraId="21322CC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c>
          <w:tcPr>
            <w:tcW w:w="563" w:type="dxa"/>
            <w:vAlign w:val="center"/>
          </w:tcPr>
          <w:p w14:paraId="1CED044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c>
          <w:tcPr>
            <w:tcW w:w="458" w:type="dxa"/>
            <w:vAlign w:val="center"/>
          </w:tcPr>
          <w:p w14:paraId="4BCA92F4"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35746F16"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4ED66DAB"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133A0853"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345E0B68" w14:textId="77777777" w:rsidR="0064430A" w:rsidRPr="00FF6BB5" w:rsidRDefault="0064430A" w:rsidP="0064430A">
            <w:pPr>
              <w:pStyle w:val="Default"/>
              <w:jc w:val="center"/>
              <w:rPr>
                <w:rFonts w:asciiTheme="minorEastAsia" w:eastAsiaTheme="minorEastAsia" w:hAnsiTheme="minorEastAsia"/>
                <w:sz w:val="16"/>
                <w:szCs w:val="16"/>
              </w:rPr>
            </w:pPr>
          </w:p>
        </w:tc>
        <w:tc>
          <w:tcPr>
            <w:tcW w:w="422" w:type="dxa"/>
            <w:vAlign w:val="center"/>
          </w:tcPr>
          <w:p w14:paraId="16E8518D"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98D4D9C" w14:textId="77777777" w:rsidR="0064430A" w:rsidRPr="00FF6BB5" w:rsidRDefault="0064430A" w:rsidP="0064430A">
            <w:pPr>
              <w:pStyle w:val="Default"/>
              <w:jc w:val="center"/>
              <w:rPr>
                <w:rFonts w:asciiTheme="minorEastAsia" w:eastAsiaTheme="minorEastAsia" w:hAnsiTheme="minorEastAsia"/>
                <w:sz w:val="16"/>
                <w:szCs w:val="16"/>
              </w:rPr>
            </w:pPr>
          </w:p>
        </w:tc>
        <w:tc>
          <w:tcPr>
            <w:tcW w:w="458" w:type="dxa"/>
            <w:vAlign w:val="center"/>
          </w:tcPr>
          <w:p w14:paraId="6CE74D22" w14:textId="77777777" w:rsidR="0064430A" w:rsidRPr="00FF6BB5" w:rsidRDefault="0064430A" w:rsidP="0064430A">
            <w:pPr>
              <w:pStyle w:val="Default"/>
              <w:jc w:val="center"/>
              <w:rPr>
                <w:rFonts w:asciiTheme="minorEastAsia" w:eastAsiaTheme="minorEastAsia" w:hAnsiTheme="minorEastAsia"/>
                <w:sz w:val="16"/>
                <w:szCs w:val="16"/>
              </w:rPr>
            </w:pPr>
          </w:p>
        </w:tc>
        <w:tc>
          <w:tcPr>
            <w:tcW w:w="566" w:type="dxa"/>
            <w:vAlign w:val="center"/>
          </w:tcPr>
          <w:p w14:paraId="00870E09" w14:textId="77777777" w:rsidR="0064430A" w:rsidRPr="00FF6BB5" w:rsidRDefault="0064430A" w:rsidP="0064430A">
            <w:pPr>
              <w:pStyle w:val="Default"/>
              <w:jc w:val="center"/>
              <w:rPr>
                <w:rFonts w:asciiTheme="minorEastAsia" w:eastAsiaTheme="minorEastAsia" w:hAnsiTheme="minorEastAsia"/>
                <w:sz w:val="16"/>
                <w:szCs w:val="16"/>
              </w:rPr>
            </w:pPr>
          </w:p>
        </w:tc>
        <w:tc>
          <w:tcPr>
            <w:tcW w:w="567" w:type="dxa"/>
            <w:vAlign w:val="center"/>
          </w:tcPr>
          <w:p w14:paraId="58322C5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r>
      <w:tr w:rsidR="0064430A" w:rsidRPr="00FF6BB5" w14:paraId="365F6DB6" w14:textId="77777777" w:rsidTr="0064430A">
        <w:tc>
          <w:tcPr>
            <w:tcW w:w="3800" w:type="dxa"/>
            <w:gridSpan w:val="4"/>
            <w:vAlign w:val="center"/>
          </w:tcPr>
          <w:p w14:paraId="638ED54E"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hint="eastAsia"/>
                <w:sz w:val="16"/>
                <w:szCs w:val="16"/>
              </w:rPr>
              <w:t>课程合计：3924课时</w:t>
            </w:r>
          </w:p>
        </w:tc>
        <w:tc>
          <w:tcPr>
            <w:tcW w:w="422" w:type="dxa"/>
            <w:vAlign w:val="center"/>
          </w:tcPr>
          <w:p w14:paraId="799A077F"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218</w:t>
            </w:r>
          </w:p>
        </w:tc>
        <w:tc>
          <w:tcPr>
            <w:tcW w:w="563" w:type="dxa"/>
            <w:vAlign w:val="center"/>
          </w:tcPr>
          <w:p w14:paraId="251E7E23"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2082</w:t>
            </w:r>
          </w:p>
        </w:tc>
        <w:tc>
          <w:tcPr>
            <w:tcW w:w="559" w:type="dxa"/>
            <w:vAlign w:val="center"/>
          </w:tcPr>
          <w:p w14:paraId="1DD9C6E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1842</w:t>
            </w:r>
          </w:p>
        </w:tc>
        <w:tc>
          <w:tcPr>
            <w:tcW w:w="563" w:type="dxa"/>
            <w:vAlign w:val="center"/>
          </w:tcPr>
          <w:p w14:paraId="46AF6820"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3924</w:t>
            </w:r>
          </w:p>
        </w:tc>
        <w:tc>
          <w:tcPr>
            <w:tcW w:w="458" w:type="dxa"/>
            <w:vAlign w:val="center"/>
          </w:tcPr>
          <w:p w14:paraId="523A6AEA"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58" w:type="dxa"/>
            <w:vAlign w:val="center"/>
          </w:tcPr>
          <w:p w14:paraId="2624844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58" w:type="dxa"/>
            <w:vAlign w:val="center"/>
          </w:tcPr>
          <w:p w14:paraId="61F44A06"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58" w:type="dxa"/>
            <w:vAlign w:val="center"/>
          </w:tcPr>
          <w:p w14:paraId="73C8B007"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22" w:type="dxa"/>
            <w:vAlign w:val="center"/>
          </w:tcPr>
          <w:p w14:paraId="7515F34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22" w:type="dxa"/>
            <w:vAlign w:val="center"/>
          </w:tcPr>
          <w:p w14:paraId="6623CD6D"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468</w:t>
            </w:r>
          </w:p>
        </w:tc>
        <w:tc>
          <w:tcPr>
            <w:tcW w:w="458" w:type="dxa"/>
            <w:vAlign w:val="center"/>
          </w:tcPr>
          <w:p w14:paraId="068CC39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396</w:t>
            </w:r>
          </w:p>
        </w:tc>
        <w:tc>
          <w:tcPr>
            <w:tcW w:w="458" w:type="dxa"/>
            <w:vAlign w:val="center"/>
          </w:tcPr>
          <w:p w14:paraId="6137338B"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396</w:t>
            </w:r>
          </w:p>
        </w:tc>
        <w:tc>
          <w:tcPr>
            <w:tcW w:w="566" w:type="dxa"/>
            <w:vAlign w:val="center"/>
          </w:tcPr>
          <w:p w14:paraId="1DC1393C"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c>
          <w:tcPr>
            <w:tcW w:w="567" w:type="dxa"/>
            <w:vAlign w:val="center"/>
          </w:tcPr>
          <w:p w14:paraId="18BD6F31" w14:textId="77777777" w:rsidR="0064430A" w:rsidRPr="00FF6BB5" w:rsidRDefault="0064430A" w:rsidP="0064430A">
            <w:pPr>
              <w:pStyle w:val="Default"/>
              <w:jc w:val="center"/>
              <w:rPr>
                <w:rFonts w:asciiTheme="minorEastAsia" w:eastAsiaTheme="minorEastAsia" w:hAnsiTheme="minorEastAsia"/>
                <w:sz w:val="16"/>
                <w:szCs w:val="16"/>
              </w:rPr>
            </w:pPr>
            <w:r w:rsidRPr="00FF6BB5">
              <w:rPr>
                <w:rFonts w:asciiTheme="minorEastAsia" w:eastAsiaTheme="minorEastAsia" w:hAnsiTheme="minorEastAsia"/>
                <w:sz w:val="16"/>
                <w:szCs w:val="16"/>
              </w:rPr>
              <w:t>324</w:t>
            </w:r>
          </w:p>
        </w:tc>
      </w:tr>
    </w:tbl>
    <w:p w14:paraId="0600C0D4" w14:textId="77777777" w:rsidR="0064430A" w:rsidRPr="00FF6BB5" w:rsidRDefault="0064430A" w:rsidP="0064430A">
      <w:pPr>
        <w:pStyle w:val="Default"/>
        <w:rPr>
          <w:rFonts w:asciiTheme="minorEastAsia" w:eastAsiaTheme="minorEastAsia" w:hAnsiTheme="minorEastAsia"/>
          <w:sz w:val="28"/>
          <w:szCs w:val="44"/>
        </w:rPr>
      </w:pPr>
      <w:r w:rsidRPr="00FF6BB5">
        <w:rPr>
          <w:rFonts w:asciiTheme="minorEastAsia" w:eastAsiaTheme="minorEastAsia" w:hAnsiTheme="minorEastAsia"/>
          <w:sz w:val="28"/>
          <w:szCs w:val="44"/>
        </w:rPr>
        <w:t>注：教学周按实际教学18周进行编排课表</w:t>
      </w:r>
    </w:p>
    <w:p w14:paraId="65F23318" w14:textId="77777777" w:rsidR="00104753" w:rsidRPr="00FF6BB5" w:rsidRDefault="00104753" w:rsidP="00104753">
      <w:pPr>
        <w:pStyle w:val="a9"/>
        <w:numPr>
          <w:ilvl w:val="0"/>
          <w:numId w:val="3"/>
        </w:numPr>
        <w:spacing w:line="440" w:lineRule="exact"/>
        <w:ind w:firstLineChars="0"/>
        <w:rPr>
          <w:rFonts w:asciiTheme="minorEastAsia" w:hAnsiTheme="minorEastAsia"/>
          <w:b/>
          <w:sz w:val="28"/>
          <w:szCs w:val="28"/>
        </w:rPr>
      </w:pPr>
      <w:r w:rsidRPr="00FF6BB5">
        <w:rPr>
          <w:rFonts w:asciiTheme="minorEastAsia" w:hAnsiTheme="minorEastAsia" w:hint="eastAsia"/>
          <w:b/>
          <w:sz w:val="28"/>
          <w:szCs w:val="28"/>
        </w:rPr>
        <w:t>实施保障</w:t>
      </w:r>
    </w:p>
    <w:p w14:paraId="179F14C2" w14:textId="77777777" w:rsidR="00B123D5" w:rsidRPr="00B123D5" w:rsidRDefault="00B123D5" w:rsidP="00B123D5">
      <w:pPr>
        <w:widowControl/>
        <w:wordWrap w:val="0"/>
        <w:spacing w:line="336" w:lineRule="auto"/>
        <w:ind w:left="568"/>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w:t>
      </w:r>
      <w:r w:rsidRPr="00B123D5">
        <w:rPr>
          <w:rFonts w:asciiTheme="minorEastAsia" w:hAnsiTheme="minorEastAsia" w:hint="eastAsia"/>
          <w:sz w:val="24"/>
        </w:rPr>
        <w:t>校企合作</w:t>
      </w:r>
    </w:p>
    <w:p w14:paraId="4CEC25AD" w14:textId="5ABBC9AA" w:rsidR="00B123D5" w:rsidRPr="00B123D5" w:rsidRDefault="00B123D5" w:rsidP="00B123D5">
      <w:pPr>
        <w:widowControl/>
        <w:wordWrap w:val="0"/>
        <w:spacing w:line="336" w:lineRule="auto"/>
        <w:ind w:firstLineChars="200" w:firstLine="480"/>
        <w:jc w:val="left"/>
        <w:rPr>
          <w:rFonts w:asciiTheme="minorEastAsia" w:hAnsiTheme="minorEastAsia"/>
          <w:sz w:val="24"/>
        </w:rPr>
      </w:pPr>
      <w:r w:rsidRPr="00B123D5">
        <w:rPr>
          <w:rFonts w:asciiTheme="minorEastAsia" w:hAnsiTheme="minorEastAsia" w:hint="eastAsia"/>
          <w:sz w:val="24"/>
        </w:rPr>
        <w:t>经过近年来的不懈努力，我校与机场集团公司下属多个驻场单位形成了长期有效的合作机制，主要有：空港贵宾服务管理有限公司、机场航空安保有限公司、机场公务机地面服务有限公司、航空食品有限公司、机场商贸有限公司</w:t>
      </w:r>
      <w:r w:rsidR="00C300C0">
        <w:rPr>
          <w:rFonts w:asciiTheme="minorEastAsia" w:hAnsiTheme="minorEastAsia" w:hint="eastAsia"/>
          <w:sz w:val="24"/>
        </w:rPr>
        <w:t>、</w:t>
      </w:r>
      <w:r w:rsidRPr="00B123D5">
        <w:rPr>
          <w:rFonts w:asciiTheme="minorEastAsia" w:hAnsiTheme="minorEastAsia" w:hint="eastAsia"/>
          <w:sz w:val="24"/>
        </w:rPr>
        <w:t>空港航空地面服务有限公司等。各届毕业生在相关企业中表现出优雅大方的精神风貌、优秀的英语口语应用水平、扎实的航空专业知识基础和过硬的航空服务技能，获得了用人单位的认可和一致好评，也使得校企合作之路能够稳固、长久的发展下去。</w:t>
      </w:r>
    </w:p>
    <w:p w14:paraId="1A6E3777" w14:textId="77777777" w:rsidR="00B123D5" w:rsidRPr="00B123D5" w:rsidRDefault="00B123D5" w:rsidP="00B123D5">
      <w:pPr>
        <w:widowControl/>
        <w:wordWrap w:val="0"/>
        <w:spacing w:line="336" w:lineRule="auto"/>
        <w:ind w:left="568"/>
        <w:jc w:val="left"/>
        <w:rPr>
          <w:rFonts w:asciiTheme="minorEastAsia" w:hAnsiTheme="minorEastAsia"/>
          <w:sz w:val="24"/>
        </w:rPr>
      </w:pPr>
      <w:r>
        <w:rPr>
          <w:rFonts w:asciiTheme="minorEastAsia" w:hAnsiTheme="minorEastAsia"/>
          <w:sz w:val="24"/>
        </w:rPr>
        <w:t>2.</w:t>
      </w:r>
      <w:r w:rsidRPr="00B123D5">
        <w:rPr>
          <w:rFonts w:asciiTheme="minorEastAsia" w:hAnsiTheme="minorEastAsia" w:hint="eastAsia"/>
          <w:sz w:val="24"/>
        </w:rPr>
        <w:t>师资队伍</w:t>
      </w:r>
    </w:p>
    <w:p w14:paraId="11528D00" w14:textId="568F121F" w:rsidR="00B123D5" w:rsidRPr="00B123D5" w:rsidRDefault="00B123D5" w:rsidP="00B123D5">
      <w:pPr>
        <w:widowControl/>
        <w:wordWrap w:val="0"/>
        <w:spacing w:line="336" w:lineRule="auto"/>
        <w:ind w:firstLineChars="200" w:firstLine="480"/>
        <w:jc w:val="left"/>
        <w:rPr>
          <w:rFonts w:asciiTheme="minorEastAsia" w:hAnsiTheme="minorEastAsia"/>
          <w:sz w:val="24"/>
        </w:rPr>
      </w:pPr>
      <w:r w:rsidRPr="00B123D5">
        <w:rPr>
          <w:rFonts w:asciiTheme="minorEastAsia" w:hAnsiTheme="minorEastAsia" w:hint="eastAsia"/>
          <w:sz w:val="24"/>
        </w:rPr>
        <w:t>我校航空服务专业</w:t>
      </w:r>
      <w:r w:rsidR="007E4212">
        <w:rPr>
          <w:rFonts w:asciiTheme="minorEastAsia" w:hAnsiTheme="minorEastAsia" w:hint="eastAsia"/>
          <w:sz w:val="24"/>
        </w:rPr>
        <w:t>的</w:t>
      </w:r>
      <w:r w:rsidRPr="00B123D5">
        <w:rPr>
          <w:rFonts w:asciiTheme="minorEastAsia" w:hAnsiTheme="minorEastAsia" w:hint="eastAsia"/>
          <w:sz w:val="24"/>
        </w:rPr>
        <w:t>教学团队由8名专职教师和3名兼职教师组成，所有教师均为双师型教师。专业长期合作的行业专家顾问共5名，目前均供职于机场集团公司的驻场单位及国航、东航等航空公司，通过定期讲座、来校座谈、指导等系列活动，为专业的良好健康发展提供了有力保障。教师团队专业功底</w:t>
      </w:r>
      <w:r w:rsidRPr="00B123D5">
        <w:rPr>
          <w:rFonts w:asciiTheme="minorEastAsia" w:hAnsiTheme="minorEastAsia" w:hint="eastAsia"/>
          <w:sz w:val="24"/>
        </w:rPr>
        <w:lastRenderedPageBreak/>
        <w:t>扎实、教学能力优秀，在人才培养模式及课程体系设计、校本课程研发、信息化教学资源开发等教科研活动上取得丰硕的成果；专业教师指导学生，并多次率队参加航空服务技能大赛、职业礼仪大赛，取得了优异的成绩。</w:t>
      </w:r>
    </w:p>
    <w:p w14:paraId="26F7F864" w14:textId="77777777" w:rsidR="00B123D5" w:rsidRPr="00B123D5" w:rsidRDefault="00B123D5" w:rsidP="00B123D5">
      <w:pPr>
        <w:widowControl/>
        <w:wordWrap w:val="0"/>
        <w:spacing w:line="336" w:lineRule="auto"/>
        <w:ind w:left="568"/>
        <w:jc w:val="left"/>
        <w:rPr>
          <w:rFonts w:asciiTheme="minorEastAsia" w:hAnsiTheme="minorEastAsia"/>
          <w:sz w:val="24"/>
        </w:rPr>
      </w:pPr>
      <w:r>
        <w:rPr>
          <w:rFonts w:asciiTheme="minorEastAsia" w:hAnsiTheme="minorEastAsia"/>
          <w:sz w:val="24"/>
        </w:rPr>
        <w:t>3.</w:t>
      </w:r>
      <w:r w:rsidRPr="00B123D5">
        <w:rPr>
          <w:rFonts w:asciiTheme="minorEastAsia" w:hAnsiTheme="minorEastAsia" w:hint="eastAsia"/>
          <w:sz w:val="24"/>
        </w:rPr>
        <w:t>实训基地</w:t>
      </w:r>
    </w:p>
    <w:p w14:paraId="1200E16F" w14:textId="77777777" w:rsidR="00B123D5" w:rsidRPr="00B123D5" w:rsidRDefault="00B123D5" w:rsidP="00B123D5">
      <w:pPr>
        <w:widowControl/>
        <w:wordWrap w:val="0"/>
        <w:spacing w:line="336" w:lineRule="auto"/>
        <w:ind w:firstLineChars="200" w:firstLine="480"/>
        <w:jc w:val="left"/>
        <w:rPr>
          <w:rFonts w:asciiTheme="minorEastAsia" w:hAnsiTheme="minorEastAsia"/>
          <w:sz w:val="24"/>
        </w:rPr>
      </w:pPr>
      <w:r w:rsidRPr="00B123D5">
        <w:rPr>
          <w:rFonts w:asciiTheme="minorEastAsia" w:hAnsiTheme="minorEastAsia" w:hint="eastAsia"/>
          <w:sz w:val="24"/>
        </w:rPr>
        <w:t>由于专业性较强，并且对安全级别要求极高，航空服务企业较极其封闭，学生的实习和实</w:t>
      </w:r>
      <w:proofErr w:type="gramStart"/>
      <w:r w:rsidRPr="00B123D5">
        <w:rPr>
          <w:rFonts w:asciiTheme="minorEastAsia" w:hAnsiTheme="minorEastAsia" w:hint="eastAsia"/>
          <w:sz w:val="24"/>
        </w:rPr>
        <w:t>训很难</w:t>
      </w:r>
      <w:proofErr w:type="gramEnd"/>
      <w:r w:rsidRPr="00B123D5">
        <w:rPr>
          <w:rFonts w:asciiTheme="minorEastAsia" w:hAnsiTheme="minorEastAsia" w:hint="eastAsia"/>
          <w:sz w:val="24"/>
        </w:rPr>
        <w:t>在机场的实际工作岗位中开展。因此，近年来我校在校内建设了两大实训基地，包含B737-800客舱、民航旅客安全检查设备、民航国内国际销售系统、民航旅客机场值机系统等专业设备，涵盖了民航票务服务、值机服务、安全检查和空中乘务等多个岗位的实习实训。通过校内实训基地，学生可以系统的开展国内国际客票销售、旅客记录预定改期、民航旅客值机报道、登机牌办理、行李托运、座位发放、航班旅客业务处理、旅客行李检查、人身安全检查、安检开机检查、客舱服务及应急处置等多个实</w:t>
      </w:r>
      <w:proofErr w:type="gramStart"/>
      <w:r w:rsidRPr="00B123D5">
        <w:rPr>
          <w:rFonts w:asciiTheme="minorEastAsia" w:hAnsiTheme="minorEastAsia" w:hint="eastAsia"/>
          <w:sz w:val="24"/>
        </w:rPr>
        <w:t>训项目</w:t>
      </w:r>
      <w:proofErr w:type="gramEnd"/>
      <w:r w:rsidRPr="00B123D5">
        <w:rPr>
          <w:rFonts w:asciiTheme="minorEastAsia" w:hAnsiTheme="minorEastAsia" w:hint="eastAsia"/>
          <w:sz w:val="24"/>
        </w:rPr>
        <w:t>的学习，从而提升航空服务技能，锻炼航空服务意识。</w:t>
      </w:r>
    </w:p>
    <w:p w14:paraId="46D50F47" w14:textId="77777777" w:rsidR="00104753" w:rsidRPr="00FF6BB5" w:rsidRDefault="00DA2E4A" w:rsidP="001277FC">
      <w:pPr>
        <w:spacing w:line="360" w:lineRule="auto"/>
        <w:ind w:firstLineChars="200" w:firstLine="480"/>
        <w:rPr>
          <w:rFonts w:asciiTheme="minorEastAsia" w:hAnsiTheme="minorEastAsia" w:cs="宋体"/>
          <w:sz w:val="24"/>
        </w:rPr>
      </w:pPr>
      <w:r w:rsidRPr="00FF6BB5">
        <w:rPr>
          <w:rFonts w:asciiTheme="minorEastAsia" w:hAnsiTheme="minorEastAsia" w:cs="宋体"/>
          <w:sz w:val="24"/>
        </w:rPr>
        <w:t>4</w:t>
      </w:r>
      <w:r w:rsidR="001277FC" w:rsidRPr="00FF6BB5">
        <w:rPr>
          <w:rFonts w:asciiTheme="minorEastAsia" w:hAnsiTheme="minorEastAsia" w:cs="宋体"/>
          <w:sz w:val="24"/>
        </w:rPr>
        <w:t>.</w:t>
      </w:r>
      <w:r w:rsidRPr="00FF6BB5">
        <w:rPr>
          <w:rFonts w:asciiTheme="minorEastAsia" w:hAnsiTheme="minorEastAsia" w:cs="宋体" w:hint="eastAsia"/>
          <w:sz w:val="24"/>
        </w:rPr>
        <w:t>机制建设</w:t>
      </w:r>
    </w:p>
    <w:p w14:paraId="76B7FA38" w14:textId="77777777" w:rsidR="00DA2E4A" w:rsidRPr="00FF6BB5" w:rsidRDefault="00B123D5" w:rsidP="001277FC">
      <w:pPr>
        <w:spacing w:line="360" w:lineRule="auto"/>
        <w:ind w:firstLineChars="200" w:firstLine="480"/>
        <w:rPr>
          <w:rFonts w:asciiTheme="minorEastAsia" w:hAnsiTheme="minorEastAsia"/>
          <w:sz w:val="24"/>
        </w:rPr>
      </w:pPr>
      <w:r>
        <w:rPr>
          <w:rFonts w:asciiTheme="minorEastAsia" w:hAnsiTheme="minorEastAsia" w:hint="eastAsia"/>
          <w:sz w:val="24"/>
        </w:rPr>
        <w:t>我校与衔接的高职校</w:t>
      </w:r>
      <w:r w:rsidR="00DA2E4A" w:rsidRPr="00FF6BB5">
        <w:rPr>
          <w:rFonts w:asciiTheme="minorEastAsia" w:hAnsiTheme="minorEastAsia" w:hint="eastAsia"/>
          <w:sz w:val="24"/>
        </w:rPr>
        <w:t>十分重视“3+2”中高职衔接人才培养模式试点工作。为了保证工作的顺利开展，两校目前成立了由教学院校长为组长的协调领导小组，小组成员由学部和相关系部人员组成，下设教学、管理和联络小组，具体负责试点的相关工作。</w:t>
      </w:r>
    </w:p>
    <w:p w14:paraId="0B0737F9"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为保证试点工作的顺利进行，两所院校要密切协作，健全工作协调机制，互相监督，加强教学运行管理。要进一步完善质量监控管理制度，重视教学质量评价、监督和反馈工作，院校互相检查，要将例行检查与突击抽查结合起来，共同努力，提高培养质量。从人才培养计划到课程设置的整个过程两所院校的教师都应全程参与，在实施时更要加强联系，经常沟通和交流，合作开展专题教研活动，互相听课，共同组织专业讲座。</w:t>
      </w:r>
    </w:p>
    <w:p w14:paraId="2EFB083A"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实施多种激励机制，充分调动教职员工的工作积极性；通过评比教学新秀、教学能手和开展教学技能竞赛、对于工作卓有成效的教师给予精神和物质奖励；对于违反教师行为规范、教育教学效果差、不服从学校工作安排的教师根据情况酌情处理，做到奖惩分明。</w:t>
      </w:r>
    </w:p>
    <w:p w14:paraId="6F775875" w14:textId="77777777" w:rsidR="00DA2E4A" w:rsidRPr="00FF6BB5" w:rsidRDefault="00DA2E4A" w:rsidP="00DA2E4A">
      <w:pPr>
        <w:spacing w:line="360" w:lineRule="auto"/>
        <w:ind w:firstLineChars="200" w:firstLine="480"/>
        <w:rPr>
          <w:rFonts w:asciiTheme="minorEastAsia" w:hAnsiTheme="minorEastAsia" w:cs="宋体"/>
          <w:sz w:val="24"/>
        </w:rPr>
      </w:pPr>
      <w:r w:rsidRPr="00FF6BB5">
        <w:rPr>
          <w:rFonts w:asciiTheme="minorEastAsia" w:hAnsiTheme="minorEastAsia" w:hint="eastAsia"/>
          <w:sz w:val="24"/>
        </w:rPr>
        <w:t>教学管理要有一定的灵活性，根据课程实施具体需求，合理调配教学资源，根据教学的实际需求采取灵活的排课方式，为课程的实施创造条件。通过教学成</w:t>
      </w:r>
      <w:r w:rsidRPr="00FF6BB5">
        <w:rPr>
          <w:rFonts w:asciiTheme="minorEastAsia" w:hAnsiTheme="minorEastAsia" w:hint="eastAsia"/>
          <w:sz w:val="24"/>
        </w:rPr>
        <w:lastRenderedPageBreak/>
        <w:t>果汇报、技能大赛、改革教学评价的标准和方法等形式，加强对教学过程的质量监控，促进教师教学能力的提升，保证教学质量。</w:t>
      </w:r>
    </w:p>
    <w:p w14:paraId="508973F8" w14:textId="77777777" w:rsidR="00104753" w:rsidRPr="00FF6BB5" w:rsidRDefault="00DA2E4A" w:rsidP="001277FC">
      <w:pPr>
        <w:spacing w:line="360" w:lineRule="auto"/>
        <w:ind w:firstLineChars="200" w:firstLine="480"/>
        <w:rPr>
          <w:rFonts w:asciiTheme="minorEastAsia" w:hAnsiTheme="minorEastAsia" w:cs="宋体"/>
          <w:sz w:val="24"/>
        </w:rPr>
      </w:pPr>
      <w:r w:rsidRPr="00FF6BB5">
        <w:rPr>
          <w:rFonts w:asciiTheme="minorEastAsia" w:hAnsiTheme="minorEastAsia" w:cs="宋体"/>
          <w:sz w:val="24"/>
        </w:rPr>
        <w:t>5</w:t>
      </w:r>
      <w:r w:rsidR="001277FC" w:rsidRPr="00FF6BB5">
        <w:rPr>
          <w:rFonts w:asciiTheme="minorEastAsia" w:hAnsiTheme="minorEastAsia" w:cs="宋体"/>
          <w:sz w:val="24"/>
        </w:rPr>
        <w:t>.</w:t>
      </w:r>
      <w:r w:rsidR="00104753" w:rsidRPr="00FF6BB5">
        <w:rPr>
          <w:rFonts w:asciiTheme="minorEastAsia" w:hAnsiTheme="minorEastAsia" w:cs="宋体" w:hint="eastAsia"/>
          <w:sz w:val="24"/>
        </w:rPr>
        <w:t>考核评价体系</w:t>
      </w:r>
    </w:p>
    <w:p w14:paraId="4432C77C"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1）考核标准的制定</w:t>
      </w:r>
    </w:p>
    <w:p w14:paraId="6B1BCA71"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应根据核心课程的课程标准，制定相应的考核标准。考核标准应对</w:t>
      </w:r>
      <w:proofErr w:type="gramStart"/>
      <w:r w:rsidRPr="00FF6BB5">
        <w:rPr>
          <w:rFonts w:asciiTheme="minorEastAsia" w:hAnsiTheme="minorEastAsia" w:hint="eastAsia"/>
          <w:sz w:val="24"/>
        </w:rPr>
        <w:t>应职业</w:t>
      </w:r>
      <w:proofErr w:type="gramEnd"/>
      <w:r w:rsidRPr="00FF6BB5">
        <w:rPr>
          <w:rFonts w:asciiTheme="minorEastAsia" w:hAnsiTheme="minorEastAsia" w:hint="eastAsia"/>
          <w:sz w:val="24"/>
        </w:rPr>
        <w:t>活动中的工作要求和职业资格证书的相关要求，对专业知识、职业技能、职业能力应有不同的考核标准，以保证对本课程应培养的职业能力进行全面考核。</w:t>
      </w:r>
    </w:p>
    <w:p w14:paraId="24324E8F"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2）考核方式的选择</w:t>
      </w:r>
    </w:p>
    <w:p w14:paraId="38FC8104"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除常用的笔试、口试，如汇报、答辩、案例解析等之外，对技能熟练程度的考核多采用达标测试、等级评定、技能大赛等方式；针对职业能力的综合考核，多采用项目任务考核（将设计、实施、成果及表现进行综合评定）、案例分析考核（对案例分析报告进行评定）、现场考核（在参与企业实际项目中，由学校和企业共同对学生的能力、水平和表现进行考核和评价）、对完成任务的总结和报告进行直观展示的考核。</w:t>
      </w:r>
    </w:p>
    <w:p w14:paraId="49EE51B7"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3）考核评价方法的选择</w:t>
      </w:r>
    </w:p>
    <w:p w14:paraId="56C1BC76"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用客观试题进行测试；谈话法（通过语言沟通判断其掌握程度）；角色扮演法（对学生在项目中承担不同职责的能力进行判断）；观察法（通过观察其职业行为，进行客观判断）；对比法（通过对学生自身的提高进行客观评价）；写实性评价（真实记录学生完成工作任务的效果和表现，不对其进行量化评定）。</w:t>
      </w:r>
    </w:p>
    <w:p w14:paraId="6167D2AE"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4）成绩的评定</w:t>
      </w:r>
    </w:p>
    <w:p w14:paraId="670A58EA"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课程评价应包括：知识水平、职业技能、能力发展、自主学习的态度等；项目成绩评定应由自评、互评、教师点评、企业评价，按不同权重计算结果；突出对学生综合职业能力的评价。</w:t>
      </w:r>
    </w:p>
    <w:p w14:paraId="130204F1"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5）</w:t>
      </w:r>
      <w:proofErr w:type="gramStart"/>
      <w:r w:rsidRPr="00FF6BB5">
        <w:rPr>
          <w:rFonts w:asciiTheme="minorEastAsia" w:hAnsiTheme="minorEastAsia" w:hint="eastAsia"/>
          <w:sz w:val="24"/>
        </w:rPr>
        <w:t>转段升学</w:t>
      </w:r>
      <w:proofErr w:type="gramEnd"/>
      <w:r w:rsidRPr="00FF6BB5">
        <w:rPr>
          <w:rFonts w:asciiTheme="minorEastAsia" w:hAnsiTheme="minorEastAsia" w:hint="eastAsia"/>
          <w:sz w:val="24"/>
        </w:rPr>
        <w:t>标准</w:t>
      </w:r>
    </w:p>
    <w:p w14:paraId="4F8455A9"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学生中</w:t>
      </w:r>
      <w:proofErr w:type="gramStart"/>
      <w:r w:rsidRPr="00FF6BB5">
        <w:rPr>
          <w:rFonts w:asciiTheme="minorEastAsia" w:hAnsiTheme="minorEastAsia" w:hint="eastAsia"/>
          <w:sz w:val="24"/>
        </w:rPr>
        <w:t>职阶段</w:t>
      </w:r>
      <w:proofErr w:type="gramEnd"/>
      <w:r w:rsidRPr="00FF6BB5">
        <w:rPr>
          <w:rFonts w:asciiTheme="minorEastAsia" w:hAnsiTheme="minorEastAsia" w:hint="eastAsia"/>
          <w:sz w:val="24"/>
        </w:rPr>
        <w:t>成绩合格，直接升入高职，完成高职所有必修和限选科目学习，通过毕业论文答辩，即可毕业。</w:t>
      </w:r>
      <w:proofErr w:type="gramStart"/>
      <w:r w:rsidRPr="00FF6BB5">
        <w:rPr>
          <w:rFonts w:asciiTheme="minorEastAsia" w:hAnsiTheme="minorEastAsia" w:hint="eastAsia"/>
          <w:sz w:val="24"/>
        </w:rPr>
        <w:t>中职段必修课</w:t>
      </w:r>
      <w:proofErr w:type="gramEnd"/>
      <w:r w:rsidRPr="00FF6BB5">
        <w:rPr>
          <w:rFonts w:asciiTheme="minorEastAsia" w:hAnsiTheme="minorEastAsia" w:hint="eastAsia"/>
          <w:sz w:val="24"/>
        </w:rPr>
        <w:t>的学习情况，如有5门及以上课程初次考试不及格的或有1-4 门课程初次考试不及格，经一次补考仍有1 门及以上课程不及格的，认定过程考核不合格。</w:t>
      </w:r>
    </w:p>
    <w:p w14:paraId="22D71282" w14:textId="77777777" w:rsidR="00DA2E4A" w:rsidRPr="00FF6BB5" w:rsidRDefault="00DA2E4A" w:rsidP="00DA2E4A">
      <w:pPr>
        <w:spacing w:line="360" w:lineRule="auto"/>
        <w:ind w:firstLineChars="200" w:firstLine="480"/>
        <w:rPr>
          <w:rFonts w:asciiTheme="minorEastAsia" w:hAnsiTheme="minorEastAsia"/>
          <w:sz w:val="24"/>
        </w:rPr>
      </w:pPr>
      <w:r w:rsidRPr="00FF6BB5">
        <w:rPr>
          <w:rFonts w:asciiTheme="minorEastAsia" w:hAnsiTheme="minorEastAsia" w:hint="eastAsia"/>
          <w:sz w:val="24"/>
        </w:rPr>
        <w:t>6）</w:t>
      </w:r>
      <w:proofErr w:type="gramStart"/>
      <w:r w:rsidRPr="00FF6BB5">
        <w:rPr>
          <w:rFonts w:asciiTheme="minorEastAsia" w:hAnsiTheme="minorEastAsia" w:hint="eastAsia"/>
          <w:sz w:val="24"/>
        </w:rPr>
        <w:t>毕业上岗</w:t>
      </w:r>
      <w:proofErr w:type="gramEnd"/>
      <w:r w:rsidRPr="00FF6BB5">
        <w:rPr>
          <w:rFonts w:asciiTheme="minorEastAsia" w:hAnsiTheme="minorEastAsia" w:hint="eastAsia"/>
          <w:sz w:val="24"/>
        </w:rPr>
        <w:t>标准</w:t>
      </w:r>
    </w:p>
    <w:p w14:paraId="2FEDBE19" w14:textId="03AFEF4C" w:rsidR="00DA2E4A" w:rsidRPr="00FF6BB5" w:rsidRDefault="00DA2E4A" w:rsidP="00DA2E4A">
      <w:pPr>
        <w:spacing w:line="420" w:lineRule="exact"/>
        <w:ind w:firstLineChars="200" w:firstLine="480"/>
        <w:rPr>
          <w:rFonts w:asciiTheme="minorEastAsia" w:hAnsiTheme="minorEastAsia"/>
          <w:sz w:val="24"/>
        </w:rPr>
      </w:pPr>
      <w:r w:rsidRPr="00FF6BB5">
        <w:rPr>
          <w:rFonts w:asciiTheme="minorEastAsia" w:hAnsiTheme="minorEastAsia" w:hint="eastAsia"/>
          <w:sz w:val="24"/>
        </w:rPr>
        <w:lastRenderedPageBreak/>
        <w:t>完成教学计划规定的课程学习，达到基本考核要求，成绩合格，取得毕业证书；取得全国计算机等级证一级证书</w:t>
      </w:r>
      <w:r w:rsidR="00C300C0">
        <w:rPr>
          <w:rFonts w:asciiTheme="minorEastAsia" w:hAnsiTheme="minorEastAsia" w:hint="eastAsia"/>
          <w:sz w:val="24"/>
        </w:rPr>
        <w:t>、</w:t>
      </w:r>
      <w:r w:rsidR="00FF6BB5">
        <w:rPr>
          <w:rFonts w:asciiTheme="minorEastAsia" w:hAnsiTheme="minorEastAsia" w:hint="eastAsia"/>
          <w:sz w:val="24"/>
        </w:rPr>
        <w:t>普通话二级甲等或以上等级证书</w:t>
      </w:r>
      <w:r w:rsidRPr="00FF6BB5">
        <w:rPr>
          <w:rFonts w:asciiTheme="minorEastAsia" w:hAnsiTheme="minorEastAsia" w:hint="eastAsia"/>
          <w:sz w:val="24"/>
        </w:rPr>
        <w:t>及岗位职业资格证书之一</w:t>
      </w:r>
      <w:r w:rsidR="00E2378B" w:rsidRPr="00FF6BB5">
        <w:rPr>
          <w:rFonts w:asciiTheme="minorEastAsia" w:hAnsiTheme="minorEastAsia" w:hint="eastAsia"/>
          <w:sz w:val="24"/>
        </w:rPr>
        <w:t>。</w:t>
      </w:r>
    </w:p>
    <w:p w14:paraId="4EA299C0" w14:textId="46F92329" w:rsidR="00BD1473" w:rsidRDefault="00BD1473">
      <w:pPr>
        <w:widowControl/>
        <w:jc w:val="left"/>
        <w:rPr>
          <w:rFonts w:asciiTheme="minorEastAsia" w:hAnsiTheme="minorEastAsia" w:cs="楷体_GB2312"/>
          <w:color w:val="000000"/>
          <w:spacing w:val="-8"/>
          <w:sz w:val="24"/>
          <w:szCs w:val="24"/>
        </w:rPr>
      </w:pPr>
      <w:bookmarkStart w:id="1" w:name="_GoBack"/>
      <w:bookmarkEnd w:id="1"/>
    </w:p>
    <w:sectPr w:rsidR="00BD1473" w:rsidSect="002D489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18A7" w14:textId="77777777" w:rsidR="00E36BB4" w:rsidRDefault="00E36BB4" w:rsidP="003360C7">
      <w:r>
        <w:separator/>
      </w:r>
    </w:p>
  </w:endnote>
  <w:endnote w:type="continuationSeparator" w:id="0">
    <w:p w14:paraId="0660D2AB" w14:textId="77777777" w:rsidR="00E36BB4" w:rsidRDefault="00E36BB4" w:rsidP="003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492948"/>
      <w:docPartObj>
        <w:docPartGallery w:val="Page Numbers (Bottom of Page)"/>
        <w:docPartUnique/>
      </w:docPartObj>
    </w:sdtPr>
    <w:sdtEndPr/>
    <w:sdtContent>
      <w:p w14:paraId="11111FC6" w14:textId="77777777" w:rsidR="00953DA6" w:rsidRDefault="00953DA6">
        <w:pPr>
          <w:pStyle w:val="a5"/>
          <w:jc w:val="center"/>
        </w:pPr>
        <w:r>
          <w:fldChar w:fldCharType="begin"/>
        </w:r>
        <w:r>
          <w:instrText>PAGE   \* MERGEFORMAT</w:instrText>
        </w:r>
        <w:r>
          <w:fldChar w:fldCharType="separate"/>
        </w:r>
        <w:r w:rsidRPr="009159A4">
          <w:rPr>
            <w:noProof/>
            <w:lang w:val="zh-CN"/>
          </w:rPr>
          <w:t>4</w:t>
        </w:r>
        <w:r>
          <w:fldChar w:fldCharType="end"/>
        </w:r>
      </w:p>
    </w:sdtContent>
  </w:sdt>
  <w:p w14:paraId="58FCBA02" w14:textId="77777777" w:rsidR="00953DA6" w:rsidRDefault="00953D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5350" w14:textId="77777777" w:rsidR="00953DA6" w:rsidRDefault="00953DA6">
    <w:pPr>
      <w:pStyle w:val="a5"/>
      <w:jc w:val="center"/>
    </w:pPr>
  </w:p>
  <w:p w14:paraId="55DAE014" w14:textId="77777777" w:rsidR="00953DA6" w:rsidRDefault="00953D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D784" w14:textId="77777777" w:rsidR="00E36BB4" w:rsidRDefault="00E36BB4" w:rsidP="003360C7">
      <w:r>
        <w:separator/>
      </w:r>
    </w:p>
  </w:footnote>
  <w:footnote w:type="continuationSeparator" w:id="0">
    <w:p w14:paraId="721624D5" w14:textId="77777777" w:rsidR="00E36BB4" w:rsidRDefault="00E36BB4" w:rsidP="0033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E09C92"/>
    <w:multiLevelType w:val="singleLevel"/>
    <w:tmpl w:val="DAE09C92"/>
    <w:lvl w:ilvl="0">
      <w:start w:val="1"/>
      <w:numFmt w:val="decimal"/>
      <w:suff w:val="nothing"/>
      <w:lvlText w:val="%1、"/>
      <w:lvlJc w:val="left"/>
    </w:lvl>
  </w:abstractNum>
  <w:abstractNum w:abstractNumId="1" w15:restartNumberingAfterBreak="0">
    <w:nsid w:val="E91F0D09"/>
    <w:multiLevelType w:val="singleLevel"/>
    <w:tmpl w:val="E91F0D09"/>
    <w:lvl w:ilvl="0">
      <w:start w:val="12"/>
      <w:numFmt w:val="chineseCounting"/>
      <w:suff w:val="nothing"/>
      <w:lvlText w:val="%1、"/>
      <w:lvlJc w:val="left"/>
      <w:rPr>
        <w:rFonts w:hint="eastAsia"/>
      </w:rPr>
    </w:lvl>
  </w:abstractNum>
  <w:abstractNum w:abstractNumId="2" w15:restartNumberingAfterBreak="0">
    <w:nsid w:val="17EA1427"/>
    <w:multiLevelType w:val="hybridMultilevel"/>
    <w:tmpl w:val="EC2ACF76"/>
    <w:lvl w:ilvl="0" w:tplc="675CB660">
      <w:start w:val="1"/>
      <w:numFmt w:val="japaneseCounting"/>
      <w:lvlText w:val="%1、"/>
      <w:lvlJc w:val="left"/>
      <w:pPr>
        <w:ind w:left="1288" w:hanging="720"/>
      </w:pPr>
      <w:rPr>
        <w:rFonts w:asciiTheme="majorEastAsia" w:eastAsiaTheme="majorEastAsia" w:hAnsiTheme="majorEastAsia"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D1773A"/>
    <w:multiLevelType w:val="hybridMultilevel"/>
    <w:tmpl w:val="4E3CDB2E"/>
    <w:lvl w:ilvl="0" w:tplc="4C024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2C863DC"/>
    <w:multiLevelType w:val="hybridMultilevel"/>
    <w:tmpl w:val="22CEA45A"/>
    <w:lvl w:ilvl="0" w:tplc="DD22E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44294D"/>
    <w:multiLevelType w:val="hybridMultilevel"/>
    <w:tmpl w:val="9C20F1DA"/>
    <w:lvl w:ilvl="0" w:tplc="D5D4BA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AD7719"/>
    <w:multiLevelType w:val="hybridMultilevel"/>
    <w:tmpl w:val="FFF2A488"/>
    <w:lvl w:ilvl="0" w:tplc="F558B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DA"/>
    <w:rsid w:val="000216A8"/>
    <w:rsid w:val="00034CF0"/>
    <w:rsid w:val="000416ED"/>
    <w:rsid w:val="0004193B"/>
    <w:rsid w:val="000930DD"/>
    <w:rsid w:val="000A345B"/>
    <w:rsid w:val="000B3D3D"/>
    <w:rsid w:val="000D0B47"/>
    <w:rsid w:val="00104753"/>
    <w:rsid w:val="001056B2"/>
    <w:rsid w:val="001277FC"/>
    <w:rsid w:val="001403CB"/>
    <w:rsid w:val="00142872"/>
    <w:rsid w:val="00176933"/>
    <w:rsid w:val="001A24BF"/>
    <w:rsid w:val="001A512A"/>
    <w:rsid w:val="001E43D1"/>
    <w:rsid w:val="001E6EFB"/>
    <w:rsid w:val="002449BD"/>
    <w:rsid w:val="00277FDA"/>
    <w:rsid w:val="002B358A"/>
    <w:rsid w:val="002B6C7A"/>
    <w:rsid w:val="002D4897"/>
    <w:rsid w:val="002D5332"/>
    <w:rsid w:val="002E4B67"/>
    <w:rsid w:val="003360C7"/>
    <w:rsid w:val="00355017"/>
    <w:rsid w:val="003A00DF"/>
    <w:rsid w:val="003C6C36"/>
    <w:rsid w:val="003E338A"/>
    <w:rsid w:val="00410A9E"/>
    <w:rsid w:val="00424CC4"/>
    <w:rsid w:val="00425F5F"/>
    <w:rsid w:val="00473105"/>
    <w:rsid w:val="00497922"/>
    <w:rsid w:val="004B7A86"/>
    <w:rsid w:val="004B7D01"/>
    <w:rsid w:val="004D34F4"/>
    <w:rsid w:val="004E384F"/>
    <w:rsid w:val="004F315B"/>
    <w:rsid w:val="00514BA9"/>
    <w:rsid w:val="00517A9D"/>
    <w:rsid w:val="0052046A"/>
    <w:rsid w:val="005257DE"/>
    <w:rsid w:val="005330B3"/>
    <w:rsid w:val="00590EAE"/>
    <w:rsid w:val="00593115"/>
    <w:rsid w:val="005A50EC"/>
    <w:rsid w:val="005E296D"/>
    <w:rsid w:val="005F750A"/>
    <w:rsid w:val="006063F3"/>
    <w:rsid w:val="0064430A"/>
    <w:rsid w:val="00652D01"/>
    <w:rsid w:val="006725A8"/>
    <w:rsid w:val="006A670F"/>
    <w:rsid w:val="006F2C38"/>
    <w:rsid w:val="006F43D4"/>
    <w:rsid w:val="006F441C"/>
    <w:rsid w:val="0071738B"/>
    <w:rsid w:val="007708F1"/>
    <w:rsid w:val="007968FA"/>
    <w:rsid w:val="007E18E4"/>
    <w:rsid w:val="007E4212"/>
    <w:rsid w:val="008029D9"/>
    <w:rsid w:val="00822372"/>
    <w:rsid w:val="008223E2"/>
    <w:rsid w:val="00826A16"/>
    <w:rsid w:val="00864242"/>
    <w:rsid w:val="00892A8E"/>
    <w:rsid w:val="008D0FE4"/>
    <w:rsid w:val="00912C08"/>
    <w:rsid w:val="009159A4"/>
    <w:rsid w:val="00953DA6"/>
    <w:rsid w:val="00972AC5"/>
    <w:rsid w:val="0099699D"/>
    <w:rsid w:val="009A2A74"/>
    <w:rsid w:val="009A77FE"/>
    <w:rsid w:val="009F72BC"/>
    <w:rsid w:val="00A0283C"/>
    <w:rsid w:val="00A12E23"/>
    <w:rsid w:val="00A17CAE"/>
    <w:rsid w:val="00A41D99"/>
    <w:rsid w:val="00A51FFC"/>
    <w:rsid w:val="00A55505"/>
    <w:rsid w:val="00A93E6D"/>
    <w:rsid w:val="00AA2183"/>
    <w:rsid w:val="00AB3BCF"/>
    <w:rsid w:val="00AF4FD3"/>
    <w:rsid w:val="00B123D5"/>
    <w:rsid w:val="00B52E19"/>
    <w:rsid w:val="00B80093"/>
    <w:rsid w:val="00B9458F"/>
    <w:rsid w:val="00BB4EB7"/>
    <w:rsid w:val="00BD1473"/>
    <w:rsid w:val="00BE75AA"/>
    <w:rsid w:val="00C04D85"/>
    <w:rsid w:val="00C300C0"/>
    <w:rsid w:val="00C82D96"/>
    <w:rsid w:val="00CD74A8"/>
    <w:rsid w:val="00D426CE"/>
    <w:rsid w:val="00DA12F7"/>
    <w:rsid w:val="00DA2E4A"/>
    <w:rsid w:val="00DA7621"/>
    <w:rsid w:val="00DB3D2B"/>
    <w:rsid w:val="00DC0198"/>
    <w:rsid w:val="00DD5438"/>
    <w:rsid w:val="00E13F00"/>
    <w:rsid w:val="00E2378B"/>
    <w:rsid w:val="00E26C20"/>
    <w:rsid w:val="00E36BB4"/>
    <w:rsid w:val="00E445F2"/>
    <w:rsid w:val="00ED737F"/>
    <w:rsid w:val="00F32323"/>
    <w:rsid w:val="00F376FB"/>
    <w:rsid w:val="00F6133D"/>
    <w:rsid w:val="00F76BFA"/>
    <w:rsid w:val="00F92F40"/>
    <w:rsid w:val="00FB03F2"/>
    <w:rsid w:val="00FC7FAF"/>
    <w:rsid w:val="00FF63E2"/>
    <w:rsid w:val="00FF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B493"/>
  <w15:docId w15:val="{82A914D1-92A5-457C-B277-D6CCB203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2E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0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60C7"/>
    <w:rPr>
      <w:sz w:val="18"/>
      <w:szCs w:val="18"/>
    </w:rPr>
  </w:style>
  <w:style w:type="paragraph" w:styleId="a5">
    <w:name w:val="footer"/>
    <w:basedOn w:val="a"/>
    <w:link w:val="a6"/>
    <w:uiPriority w:val="99"/>
    <w:unhideWhenUsed/>
    <w:rsid w:val="003360C7"/>
    <w:pPr>
      <w:tabs>
        <w:tab w:val="center" w:pos="4153"/>
        <w:tab w:val="right" w:pos="8306"/>
      </w:tabs>
      <w:snapToGrid w:val="0"/>
      <w:jc w:val="left"/>
    </w:pPr>
    <w:rPr>
      <w:sz w:val="18"/>
      <w:szCs w:val="18"/>
    </w:rPr>
  </w:style>
  <w:style w:type="character" w:customStyle="1" w:styleId="a6">
    <w:name w:val="页脚 字符"/>
    <w:basedOn w:val="a0"/>
    <w:link w:val="a5"/>
    <w:uiPriority w:val="99"/>
    <w:rsid w:val="003360C7"/>
    <w:rPr>
      <w:sz w:val="18"/>
      <w:szCs w:val="18"/>
    </w:rPr>
  </w:style>
  <w:style w:type="paragraph" w:styleId="a7">
    <w:name w:val="Plain Text"/>
    <w:aliases w:val="普通文字 Char,普通文字1,普通文字2,普通文字3,普通文字4,普通文字5,普通文字6,普通文字11,普通文字21,普通文字31,普通文字41,普通文字7,正 文 1,普通文字 Char Char"/>
    <w:basedOn w:val="a"/>
    <w:link w:val="a8"/>
    <w:unhideWhenUsed/>
    <w:rsid w:val="005F750A"/>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
    <w:name w:val="纯文本 Char"/>
    <w:basedOn w:val="a0"/>
    <w:uiPriority w:val="99"/>
    <w:semiHidden/>
    <w:rsid w:val="005F750A"/>
    <w:rPr>
      <w:rFonts w:ascii="宋体" w:eastAsia="宋体" w:hAnsi="Courier New" w:cs="Courier New"/>
      <w:szCs w:val="21"/>
    </w:rPr>
  </w:style>
  <w:style w:type="character" w:customStyle="1" w:styleId="a8">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
    <w:link w:val="a7"/>
    <w:rsid w:val="005F750A"/>
    <w:rPr>
      <w:rFonts w:ascii="宋体" w:eastAsia="宋体" w:hAnsi="宋体" w:cs="宋体"/>
      <w:color w:val="000000"/>
      <w:kern w:val="0"/>
      <w:sz w:val="24"/>
      <w:szCs w:val="24"/>
    </w:rPr>
  </w:style>
  <w:style w:type="paragraph" w:styleId="HTML">
    <w:name w:val="HTML Preformatted"/>
    <w:basedOn w:val="a"/>
    <w:link w:val="HTML0"/>
    <w:rsid w:val="005F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0"/>
    <w:link w:val="HTML"/>
    <w:rsid w:val="005F750A"/>
    <w:rPr>
      <w:rFonts w:ascii="Arial" w:eastAsia="宋体" w:hAnsi="Arial" w:cs="Arial"/>
      <w:kern w:val="0"/>
      <w:sz w:val="24"/>
      <w:szCs w:val="24"/>
    </w:rPr>
  </w:style>
  <w:style w:type="paragraph" w:styleId="a9">
    <w:name w:val="List Paragraph"/>
    <w:basedOn w:val="a"/>
    <w:uiPriority w:val="34"/>
    <w:qFormat/>
    <w:rsid w:val="005F750A"/>
    <w:pPr>
      <w:ind w:firstLineChars="200" w:firstLine="420"/>
    </w:pPr>
  </w:style>
  <w:style w:type="paragraph" w:customStyle="1" w:styleId="Default">
    <w:name w:val="Default"/>
    <w:rsid w:val="0064430A"/>
    <w:pPr>
      <w:widowControl w:val="0"/>
      <w:autoSpaceDE w:val="0"/>
      <w:autoSpaceDN w:val="0"/>
      <w:adjustRightInd w:val="0"/>
    </w:pPr>
    <w:rPr>
      <w:rFonts w:ascii="KaiTi" w:eastAsia="KaiTi" w:cs="KaiTi"/>
      <w:color w:val="000000"/>
      <w:kern w:val="0"/>
      <w:sz w:val="24"/>
      <w:szCs w:val="24"/>
    </w:rPr>
  </w:style>
  <w:style w:type="table" w:styleId="aa">
    <w:name w:val="Table Grid"/>
    <w:basedOn w:val="a1"/>
    <w:uiPriority w:val="39"/>
    <w:rsid w:val="0064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9699D"/>
    <w:pPr>
      <w:ind w:leftChars="2500" w:left="100"/>
    </w:pPr>
  </w:style>
  <w:style w:type="character" w:customStyle="1" w:styleId="ac">
    <w:name w:val="日期 字符"/>
    <w:basedOn w:val="a0"/>
    <w:link w:val="ab"/>
    <w:uiPriority w:val="99"/>
    <w:semiHidden/>
    <w:rsid w:val="0099699D"/>
  </w:style>
  <w:style w:type="character" w:customStyle="1" w:styleId="10">
    <w:name w:val="标题 1 字符"/>
    <w:basedOn w:val="a0"/>
    <w:link w:val="1"/>
    <w:uiPriority w:val="9"/>
    <w:rsid w:val="00B52E19"/>
    <w:rPr>
      <w:b/>
      <w:bCs/>
      <w:kern w:val="44"/>
      <w:sz w:val="44"/>
      <w:szCs w:val="44"/>
    </w:rPr>
  </w:style>
  <w:style w:type="character" w:styleId="ad">
    <w:name w:val="annotation reference"/>
    <w:basedOn w:val="a0"/>
    <w:uiPriority w:val="99"/>
    <w:semiHidden/>
    <w:unhideWhenUsed/>
    <w:rsid w:val="00A17CAE"/>
    <w:rPr>
      <w:sz w:val="21"/>
      <w:szCs w:val="21"/>
    </w:rPr>
  </w:style>
  <w:style w:type="paragraph" w:styleId="ae">
    <w:name w:val="annotation text"/>
    <w:basedOn w:val="a"/>
    <w:link w:val="af"/>
    <w:uiPriority w:val="99"/>
    <w:semiHidden/>
    <w:unhideWhenUsed/>
    <w:rsid w:val="00A17CAE"/>
    <w:pPr>
      <w:jc w:val="left"/>
    </w:pPr>
  </w:style>
  <w:style w:type="character" w:customStyle="1" w:styleId="af">
    <w:name w:val="批注文字 字符"/>
    <w:basedOn w:val="a0"/>
    <w:link w:val="ae"/>
    <w:uiPriority w:val="99"/>
    <w:semiHidden/>
    <w:rsid w:val="00A17CAE"/>
  </w:style>
  <w:style w:type="paragraph" w:styleId="af0">
    <w:name w:val="annotation subject"/>
    <w:basedOn w:val="ae"/>
    <w:next w:val="ae"/>
    <w:link w:val="af1"/>
    <w:uiPriority w:val="99"/>
    <w:semiHidden/>
    <w:unhideWhenUsed/>
    <w:rsid w:val="00A17CAE"/>
    <w:rPr>
      <w:b/>
      <w:bCs/>
    </w:rPr>
  </w:style>
  <w:style w:type="character" w:customStyle="1" w:styleId="af1">
    <w:name w:val="批注主题 字符"/>
    <w:basedOn w:val="af"/>
    <w:link w:val="af0"/>
    <w:uiPriority w:val="99"/>
    <w:semiHidden/>
    <w:rsid w:val="00A17CAE"/>
    <w:rPr>
      <w:b/>
      <w:bCs/>
    </w:rPr>
  </w:style>
  <w:style w:type="paragraph" w:styleId="af2">
    <w:name w:val="Balloon Text"/>
    <w:basedOn w:val="a"/>
    <w:link w:val="af3"/>
    <w:uiPriority w:val="99"/>
    <w:semiHidden/>
    <w:unhideWhenUsed/>
    <w:rsid w:val="009F72BC"/>
    <w:rPr>
      <w:sz w:val="18"/>
      <w:szCs w:val="18"/>
    </w:rPr>
  </w:style>
  <w:style w:type="character" w:customStyle="1" w:styleId="af3">
    <w:name w:val="批注框文本 字符"/>
    <w:basedOn w:val="a0"/>
    <w:link w:val="af2"/>
    <w:uiPriority w:val="99"/>
    <w:semiHidden/>
    <w:rsid w:val="009F72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idu.com/s?wd=%E6%B0%91%E7%94%A8%E8%88%AA%E7%A9%BA%E5%99%A8&amp;tn=SE_PcZhidaonwhc_ngpagmjz&amp;rsv_dl=gh_pc_zhida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8592-EF8C-4708-B3C7-9079175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wangjiannan</dc:creator>
  <cp:keywords/>
  <dc:description/>
  <cp:lastModifiedBy>admin</cp:lastModifiedBy>
  <cp:revision>25</cp:revision>
  <dcterms:created xsi:type="dcterms:W3CDTF">2021-06-01T10:19:00Z</dcterms:created>
  <dcterms:modified xsi:type="dcterms:W3CDTF">2021-09-13T03:44:00Z</dcterms:modified>
</cp:coreProperties>
</file>